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atLeast"/>
        <w:jc w:val="center"/>
        <w:rPr>
          <w:rFonts w:hint="default" w:ascii="Times New Roman" w:hAnsi="Times New Roman" w:cs="Times New Roman"/>
          <w:color w:val="3E3E3E"/>
          <w:kern w:val="0"/>
          <w:sz w:val="27"/>
          <w:szCs w:val="27"/>
        </w:rPr>
      </w:pPr>
      <w:r>
        <w:rPr>
          <w:rFonts w:hint="eastAsia" w:ascii="Times New Roman" w:hAnsi="Times New Roman" w:cs="Times New Roman"/>
          <w:b/>
          <w:bCs/>
          <w:color w:val="3E3E3E"/>
          <w:kern w:val="0"/>
          <w:sz w:val="44"/>
          <w:szCs w:val="44"/>
          <w:lang w:eastAsia="zh-CN"/>
        </w:rPr>
        <w:t>瑞丽市财政局招聘临聘人员</w:t>
      </w:r>
      <w:r>
        <w:rPr>
          <w:rFonts w:hint="default" w:ascii="Times New Roman" w:hAnsi="Times New Roman" w:cs="Times New Roman"/>
          <w:b/>
          <w:bCs/>
          <w:color w:val="3E3E3E"/>
          <w:kern w:val="0"/>
          <w:sz w:val="44"/>
          <w:szCs w:val="44"/>
        </w:rPr>
        <w:t>报名登记表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186"/>
        <w:gridCol w:w="536"/>
        <w:gridCol w:w="341"/>
        <w:gridCol w:w="650"/>
        <w:gridCol w:w="312"/>
        <w:gridCol w:w="25"/>
        <w:gridCol w:w="732"/>
        <w:gridCol w:w="18"/>
        <w:gridCol w:w="848"/>
        <w:gridCol w:w="1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8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34"/>
                <w:szCs w:val="3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34"/>
                <w:szCs w:val="34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寸彩色免冠近照）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5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8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户口所在地及联系电话</w:t>
            </w:r>
          </w:p>
        </w:tc>
        <w:tc>
          <w:tcPr>
            <w:tcW w:w="464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报名岗位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（可同时报名）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家庭主要成员及工作单位</w:t>
            </w:r>
          </w:p>
        </w:tc>
        <w:tc>
          <w:tcPr>
            <w:tcW w:w="6488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应聘人诚信承诺书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本人承诺以上所填事项及提供相关资料均属实。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报名人：</w:t>
            </w:r>
          </w:p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                  年 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1578"/>
      </w:tabs>
      <w:jc w:val="left"/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D08CC"/>
    <w:rsid w:val="5A4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2022-03-08T01:55:00Z</dcterms:created>
  <dc:creator>Administrator</dc:creator>
  <cp:lastModifiedBy>Administrator</cp:lastModifiedBy>
  <dcterms:modified xsi:type="dcterms:W3CDTF">2022-03-08T01:56:00Z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