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附件1</w:t>
      </w:r>
    </w:p>
    <w:p>
      <w:pPr>
        <w:tabs>
          <w:tab w:val="left" w:pos="1995"/>
        </w:tabs>
        <w:spacing w:after="0"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来宾市人民政府驻柳州管理处后勤服务中心</w:t>
      </w:r>
      <w:r>
        <w:rPr>
          <w:rFonts w:hint="eastAsia" w:ascii="方正小标宋简体" w:eastAsia="方正小标宋简体"/>
          <w:spacing w:val="2"/>
          <w:sz w:val="44"/>
          <w:szCs w:val="44"/>
        </w:rPr>
        <w:t>2022年公开招聘（控制数）工作人员</w:t>
      </w:r>
    </w:p>
    <w:p>
      <w:pPr>
        <w:tabs>
          <w:tab w:val="left" w:pos="1995"/>
        </w:tabs>
        <w:spacing w:after="0"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报名表</w:t>
      </w:r>
    </w:p>
    <w:tbl>
      <w:tblPr>
        <w:tblStyle w:val="2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83"/>
        <w:gridCol w:w="42"/>
        <w:gridCol w:w="1023"/>
        <w:gridCol w:w="224"/>
        <w:gridCol w:w="194"/>
        <w:gridCol w:w="810"/>
        <w:gridCol w:w="286"/>
        <w:gridCol w:w="381"/>
        <w:gridCol w:w="564"/>
        <w:gridCol w:w="1337"/>
        <w:gridCol w:w="1826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　名</w:t>
            </w:r>
          </w:p>
        </w:tc>
        <w:tc>
          <w:tcPr>
            <w:tcW w:w="638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8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出生年月</w:t>
            </w:r>
          </w:p>
        </w:tc>
        <w:tc>
          <w:tcPr>
            <w:tcW w:w="75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8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　族</w:t>
            </w:r>
          </w:p>
        </w:tc>
        <w:tc>
          <w:tcPr>
            <w:tcW w:w="6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出生地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</w:t>
            </w:r>
          </w:p>
        </w:tc>
        <w:tc>
          <w:tcPr>
            <w:tcW w:w="69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113" w:leftChars="-54" w:right="-105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after="0" w:line="360" w:lineRule="exact"/>
              <w:ind w:left="-113" w:leftChars="-54" w:right="-105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状  况</w:t>
            </w:r>
          </w:p>
        </w:tc>
        <w:tc>
          <w:tcPr>
            <w:tcW w:w="75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113" w:leftChars="-54" w:right="-105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术职务</w:t>
            </w:r>
          </w:p>
        </w:tc>
        <w:tc>
          <w:tcPr>
            <w:tcW w:w="12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9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3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　位</w:t>
            </w:r>
          </w:p>
        </w:tc>
        <w:tc>
          <w:tcPr>
            <w:tcW w:w="6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after="0" w:line="360" w:lineRule="exact"/>
              <w:ind w:left="-113" w:leftChars="-54" w:right="-105" w:rightChars="-50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2" w:leftChars="-1" w:right="-105" w:rightChars="-50" w:firstLine="2"/>
              <w:jc w:val="center"/>
              <w:rPr>
                <w:rFonts w:ascii="宋体" w:hAnsi="宋体" w:eastAsia="宋体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3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after="0" w:line="360" w:lineRule="exact"/>
              <w:ind w:left="-113" w:leftChars="-54" w:right="-113" w:rightChars="-54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after="0" w:line="360" w:lineRule="exact"/>
              <w:ind w:left="-306" w:right="-306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right="-113" w:rightChars="-54"/>
              <w:jc w:val="center"/>
              <w:rPr>
                <w:rFonts w:ascii="宋体" w:hAnsi="宋体" w:eastAsia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3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4" w:type="pct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工作单位及职务</w:t>
            </w:r>
          </w:p>
        </w:tc>
        <w:tc>
          <w:tcPr>
            <w:tcW w:w="2125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1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3779" w:type="pct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4417" w:type="pct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4417" w:type="pct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after="0" w:line="360" w:lineRule="exact"/>
              <w:ind w:right="14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5" w:hRule="atLeast"/>
          <w:jc w:val="center"/>
        </w:trPr>
        <w:tc>
          <w:tcPr>
            <w:tcW w:w="583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年度考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核情况</w:t>
            </w:r>
          </w:p>
        </w:tc>
        <w:tc>
          <w:tcPr>
            <w:tcW w:w="4405" w:type="pct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7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 谓</w:t>
            </w:r>
          </w:p>
        </w:tc>
        <w:tc>
          <w:tcPr>
            <w:tcW w:w="73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73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firstLine="422" w:firstLineChars="20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384" w:hRule="atLeast"/>
          <w:jc w:val="center"/>
        </w:trPr>
        <w:tc>
          <w:tcPr>
            <w:tcW w:w="58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4405" w:type="pct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913" w:hRule="atLeast"/>
          <w:jc w:val="center"/>
        </w:trPr>
        <w:tc>
          <w:tcPr>
            <w:tcW w:w="583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4405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after="0" w:line="360" w:lineRule="exact"/>
              <w:ind w:left="1155" w:hanging="1155" w:hangingChars="50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1995"/>
        </w:tabs>
        <w:spacing w:after="0" w:line="56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  <w:sectPr>
          <w:pgSz w:w="11906" w:h="16838"/>
          <w:pgMar w:top="2155" w:right="1531" w:bottom="1985" w:left="1588" w:header="1588" w:footer="1588" w:gutter="0"/>
          <w:pgNumType w:fmt="numberInDash"/>
          <w:cols w:space="720" w:num="1"/>
          <w:docGrid w:type="linesAndChars" w:linePitch="286" w:charSpace="-1844"/>
        </w:sectPr>
      </w:pPr>
      <w:r>
        <w:rPr>
          <w:rFonts w:hint="eastAsia" w:ascii="仿宋_GB2312" w:eastAsia="仿宋_GB2312"/>
          <w:b/>
          <w:sz w:val="24"/>
          <w:szCs w:val="24"/>
        </w:rPr>
        <w:t>备注：</w:t>
      </w:r>
      <w:r>
        <w:rPr>
          <w:rFonts w:hint="eastAsia" w:ascii="仿宋_GB2312" w:eastAsia="仿宋_GB2312"/>
          <w:spacing w:val="2"/>
          <w:sz w:val="28"/>
          <w:szCs w:val="28"/>
        </w:rPr>
        <w:t>本人填写《来宾市人民政府驻柳州管理处后勤服务中心2022年公开招聘（控制数）工作人员报名表》（见附件1）,连同“身份证、毕业证书、学位证书和荣誉证书”等复印件，于2022年2月8日至2 月 17日 18:00时前，直接送达或邮寄至来宾市人民政府驻柳州管理处办公室（地址：柳州市友谊路5号地委大院，邮编：545000），同时，将报名表电子版报送至</w:t>
      </w:r>
      <w:r>
        <w:rPr>
          <w:rFonts w:ascii="仿宋_GB2312" w:eastAsia="仿宋_GB2312"/>
          <w:spacing w:val="2"/>
          <w:sz w:val="28"/>
          <w:szCs w:val="28"/>
        </w:rPr>
        <w:fldChar w:fldCharType="begin"/>
      </w:r>
      <w:r>
        <w:rPr>
          <w:rFonts w:ascii="仿宋_GB2312" w:eastAsia="仿宋_GB2312"/>
          <w:spacing w:val="2"/>
          <w:sz w:val="28"/>
          <w:szCs w:val="28"/>
        </w:rPr>
        <w:instrText xml:space="preserve"> HYPERLINK "mailto:lb4278026@126.com" </w:instrText>
      </w:r>
      <w:r>
        <w:rPr>
          <w:rFonts w:ascii="仿宋_GB2312" w:eastAsia="仿宋_GB2312"/>
          <w:spacing w:val="2"/>
          <w:sz w:val="28"/>
          <w:szCs w:val="28"/>
        </w:rPr>
        <w:fldChar w:fldCharType="separate"/>
      </w:r>
      <w:r>
        <w:rPr>
          <w:rStyle w:val="4"/>
          <w:rFonts w:hint="eastAsia" w:ascii="仿宋_GB2312" w:eastAsia="仿宋_GB2312"/>
          <w:spacing w:val="2"/>
          <w:sz w:val="28"/>
          <w:szCs w:val="28"/>
        </w:rPr>
        <w:t>zl2800525@163.com</w:t>
      </w:r>
      <w:r>
        <w:rPr>
          <w:rFonts w:ascii="仿宋_GB2312" w:eastAsia="仿宋_GB2312"/>
          <w:spacing w:val="2"/>
          <w:sz w:val="28"/>
          <w:szCs w:val="28"/>
        </w:rPr>
        <w:fldChar w:fldCharType="end"/>
      </w:r>
      <w:r>
        <w:rPr>
          <w:rFonts w:hint="eastAsia" w:ascii="仿宋_GB2312" w:eastAsia="仿宋_GB2312"/>
          <w:spacing w:val="2"/>
          <w:sz w:val="28"/>
          <w:szCs w:val="28"/>
        </w:rPr>
        <w:t>邮箱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6906"/>
    <w:rsid w:val="7B3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2022-02-08T08:50:00Z</dcterms:created>
  <dc:creator>杯子</dc:creator>
  <cp:lastModifiedBy>杯子</cp:lastModifiedBy>
  <dcterms:modified xsi:type="dcterms:W3CDTF">2022-02-08T08:53:09Z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5D9CAFF9580C420AA4AB3E726A0BEED6</vt:lpwstr>
  </property>
</Properties>
</file>