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line="400" w:lineRule="exact"/>
        <w:jc w:val="center"/>
        <w:rPr>
          <w:rFonts w:ascii="方正小标宋简体" w:hAnsi="黑体" w:eastAsia="方正小标宋简体" w:cs="黑体"/>
          <w:color w:val="000000"/>
          <w:spacing w:val="10"/>
          <w:sz w:val="30"/>
          <w:szCs w:val="30"/>
        </w:rPr>
      </w:pPr>
      <w:r>
        <w:rPr>
          <w:rFonts w:hint="eastAsia" w:ascii="方正小标宋简体" w:hAnsi="黑体" w:eastAsia="方正小标宋简体" w:cs="黑体"/>
          <w:color w:val="000000"/>
          <w:spacing w:val="10"/>
          <w:sz w:val="30"/>
          <w:szCs w:val="30"/>
        </w:rPr>
        <w:t>中共苍南县委政法委员会面向社会公开招聘编外工作人员</w:t>
      </w:r>
    </w:p>
    <w:p>
      <w:pPr>
        <w:spacing w:line="400" w:lineRule="exact"/>
        <w:jc w:val="center"/>
        <w:rPr>
          <w:rFonts w:ascii="方正小标宋简体" w:hAnsi="黑体" w:eastAsia="方正小标宋简体" w:cs="黑体"/>
          <w:color w:val="000000"/>
          <w:spacing w:val="10"/>
          <w:sz w:val="30"/>
          <w:szCs w:val="30"/>
        </w:rPr>
      </w:pPr>
      <w:r>
        <w:rPr>
          <w:rFonts w:hint="eastAsia" w:ascii="方正小标宋简体" w:hAnsi="黑体" w:eastAsia="方正小标宋简体" w:cs="黑体"/>
          <w:color w:val="000000"/>
          <w:spacing w:val="10"/>
          <w:sz w:val="30"/>
          <w:szCs w:val="30"/>
        </w:rPr>
        <w:t>报   名   表</w:t>
      </w: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ind w:right="-411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熟悉专业特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sz w:val="24"/>
              </w:rPr>
              <w:t>长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ind w:right="335"/>
              <w:rPr>
                <w:rFonts w:ascii="宋体" w:hAnsi="宋体" w:eastAsia="宋体"/>
                <w:sz w:val="24"/>
              </w:rPr>
            </w:pPr>
          </w:p>
          <w:p>
            <w:pPr>
              <w:ind w:right="335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ind w:right="335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备注</w:t>
            </w:r>
          </w:p>
        </w:tc>
        <w:tc>
          <w:tcPr>
            <w:tcW w:w="8714" w:type="dxa"/>
            <w:gridSpan w:val="14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2022-01-17T07:17:44Z</dcterms:created>
  <dc:creator>Administrator</dc:creator>
  <cp:lastModifiedBy>WPS_1501254026</cp:lastModifiedBy>
  <dcterms:modified xsi:type="dcterms:W3CDTF">2022-01-17T07:18:01Z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5D3A087C782D4F9FAFAA92A867411EB3</vt:lpwstr>
  </property>
</Properties>
</file>