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公益性岗位工作人员招聘专业参考目录</w:t>
      </w:r>
    </w:p>
    <w:p>
      <w:pPr>
        <w:jc w:val="center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（2021年）</w:t>
      </w:r>
      <w:bookmarkStart w:id="0" w:name="_GoBack"/>
      <w:bookmarkEnd w:id="0"/>
    </w:p>
    <w:p>
      <w:pPr>
        <w:spacing w:line="580" w:lineRule="exact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一、环境保护类。环境科学，环境工程，生态学，环境科学与工程，大气物理学与大气环境，安全工程，环境监察，资源环境科学，环境生态工程，环保设备工程，大气科学,环境监测与治理技术，环境监测与评价，水环境监测与保护，大气科学技术，大气探测技术，应用气象技术，环境工程技术，核辐射检测与防护技术，环境信息技术，环境规划与管理。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二、化学工程类。化学工程，化学工艺，生物化工，应用化学，</w:t>
      </w:r>
      <w:r>
        <w:rPr>
          <w:rFonts w:hint="eastAsia" w:ascii="仿宋_GB2312" w:eastAsia="仿宋_GB2312"/>
          <w:color w:val="000000"/>
          <w:sz w:val="32"/>
          <w:szCs w:val="32"/>
        </w:rPr>
        <w:t>化学，无机化学，分析化学，有机化学</w:t>
      </w:r>
      <w:r>
        <w:rPr>
          <w:rFonts w:hint="eastAsia" w:ascii="仿宋_GB2312" w:hAnsi="宋体" w:eastAsia="仿宋_GB2312"/>
          <w:sz w:val="32"/>
          <w:szCs w:val="32"/>
        </w:rPr>
        <w:t>，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工业催化，化学工程与技术，化学工程与工艺，化学工程与工业生物工程，化工与制药，高分子材料与工程，应用化工技术，有机化工生产技术，高聚物生产技术，化纤生产技术，精细化学品生产技术，高分子材料加工技术，涂装防护工艺，生化分析检测，精细化工。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三、工商管理类。财务管理，资产评估，物业管理，物业设施管理，会计学，采购管理，采购供应管理，工商企业管理，会展策划与管理。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6A9"/>
    <w:rsid w:val="000451A2"/>
    <w:rsid w:val="001F6372"/>
    <w:rsid w:val="00217E9C"/>
    <w:rsid w:val="004500CD"/>
    <w:rsid w:val="0051195B"/>
    <w:rsid w:val="00520DAA"/>
    <w:rsid w:val="00561707"/>
    <w:rsid w:val="005921CD"/>
    <w:rsid w:val="0060108E"/>
    <w:rsid w:val="00784D45"/>
    <w:rsid w:val="007E3F6D"/>
    <w:rsid w:val="00806577"/>
    <w:rsid w:val="00827545"/>
    <w:rsid w:val="008A350D"/>
    <w:rsid w:val="008F44AF"/>
    <w:rsid w:val="00A31C08"/>
    <w:rsid w:val="00A63FA7"/>
    <w:rsid w:val="00AB6A6F"/>
    <w:rsid w:val="00AF28B1"/>
    <w:rsid w:val="00BC21E1"/>
    <w:rsid w:val="00D17548"/>
    <w:rsid w:val="00D43D34"/>
    <w:rsid w:val="00D77A2C"/>
    <w:rsid w:val="00E0115E"/>
    <w:rsid w:val="00E466A9"/>
    <w:rsid w:val="00E9705D"/>
    <w:rsid w:val="00EF5DB7"/>
    <w:rsid w:val="00FD0F06"/>
    <w:rsid w:val="3A82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C24F2B-7CD3-4453-9361-0C41DD1323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61</Words>
  <Characters>352</Characters>
  <Lines>2</Lines>
  <Paragraphs>1</Paragraphs>
  <TotalTime>29</TotalTime>
  <ScaleCrop>false</ScaleCrop>
  <LinksUpToDate>false</LinksUpToDate>
  <CharactersWithSpaces>412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2019-08-12T07:37:00Z</dcterms:created>
  <dc:creator>雨林木风</dc:creator>
  <cp:lastModifiedBy>WIN</cp:lastModifiedBy>
  <cp:lastPrinted>2021-09-28T00:27:00Z</cp:lastPrinted>
  <dcterms:modified xsi:type="dcterms:W3CDTF">2021-09-30T05:19:55Z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