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jc w:val="center"/>
        <w:rPr>
          <w:rFonts w:hint="eastAsia" w:ascii="宋体" w:hAnsi="宋体" w:eastAsia="黑体" w:cs="黑体"/>
          <w:color w:val="0C0C0C"/>
          <w:spacing w:val="-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</w:rPr>
        <w:t>兴国</w:t>
      </w:r>
      <w:r>
        <w:rPr>
          <w:rFonts w:hint="eastAsia" w:ascii="黑体" w:hAnsi="黑体" w:eastAsia="黑体"/>
          <w:sz w:val="32"/>
          <w:szCs w:val="32"/>
          <w:lang w:eastAsia="zh-CN"/>
        </w:rPr>
        <w:t>县水利局招聘人员</w:t>
      </w:r>
      <w:r>
        <w:rPr>
          <w:rFonts w:hint="eastAsia" w:ascii="黑体" w:hAnsi="黑体" w:eastAsia="黑体"/>
          <w:sz w:val="32"/>
          <w:szCs w:val="32"/>
        </w:rPr>
        <w:t>报名表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361" w:tblpY="24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61"/>
        <w:gridCol w:w="629"/>
        <w:gridCol w:w="199"/>
        <w:gridCol w:w="634"/>
        <w:gridCol w:w="528"/>
        <w:gridCol w:w="501"/>
        <w:gridCol w:w="578"/>
        <w:gridCol w:w="684"/>
        <w:gridCol w:w="218"/>
        <w:gridCol w:w="335"/>
        <w:gridCol w:w="774"/>
        <w:gridCol w:w="479"/>
        <w:gridCol w:w="189"/>
        <w:gridCol w:w="232"/>
        <w:gridCol w:w="100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别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片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zCs w:val="21"/>
              </w:rPr>
              <w:t>寸彩照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面貌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住址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婚否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户籍所在地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</w:t>
            </w:r>
          </w:p>
        </w:tc>
        <w:tc>
          <w:tcPr>
            <w:tcW w:w="43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习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起止年月</w:t>
            </w:r>
          </w:p>
        </w:tc>
        <w:tc>
          <w:tcPr>
            <w:tcW w:w="7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30"/>
                <w:szCs w:val="21"/>
              </w:rPr>
            </w:pPr>
            <w:r>
              <w:rPr>
                <w:rFonts w:hint="eastAsia" w:ascii="仿宋" w:hAnsi="仿宋" w:eastAsia="仿宋"/>
                <w:spacing w:val="30"/>
                <w:szCs w:val="21"/>
              </w:rPr>
              <w:t>学习工作单位及职务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受奖励情况</w:t>
            </w:r>
          </w:p>
        </w:tc>
        <w:tc>
          <w:tcPr>
            <w:tcW w:w="88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pacing w:val="26"/>
                <w:szCs w:val="21"/>
              </w:rPr>
            </w:pPr>
            <w:r>
              <w:rPr>
                <w:rFonts w:hint="eastAsia" w:ascii="仿宋" w:hAnsi="仿宋" w:eastAsia="仿宋"/>
                <w:spacing w:val="26"/>
                <w:szCs w:val="21"/>
              </w:rPr>
              <w:t>主要家庭成员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谓</w:t>
            </w: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作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单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及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职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</w:t>
            </w:r>
          </w:p>
        </w:tc>
        <w:tc>
          <w:tcPr>
            <w:tcW w:w="88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本人保证填报资料真实准确，如因个人填报失实或不符合条件而被取消资格的，本人负责。</w:t>
            </w:r>
          </w:p>
          <w:p>
            <w:pPr>
              <w:widowControl/>
              <w:ind w:left="1050" w:hanging="1050" w:hangingChars="5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88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00" w:hanging="900" w:hangingChars="500"/>
              <w:jc w:val="left"/>
              <w:rPr>
                <w:rFonts w:ascii="仿宋" w:hAnsi="仿宋" w:eastAsia="仿宋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left="900" w:hanging="900" w:hangingChars="500"/>
              <w:jc w:val="left"/>
              <w:rPr>
                <w:rFonts w:ascii="仿宋" w:hAnsi="仿宋" w:eastAsia="仿宋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left="900" w:hanging="900" w:hangingChars="500"/>
              <w:jc w:val="left"/>
              <w:rPr>
                <w:rFonts w:ascii="仿宋" w:hAnsi="仿宋" w:eastAsia="仿宋"/>
                <w:color w:val="333333"/>
                <w:kern w:val="0"/>
                <w:szCs w:val="21"/>
              </w:rPr>
            </w:pPr>
            <w:r>
              <w:rPr>
                <w:rFonts w:ascii="仿宋" w:hAnsi="仿宋" w:eastAsia="仿宋"/>
                <w:color w:val="333333"/>
                <w:kern w:val="0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仿宋" w:hAnsi="仿宋" w:eastAsia="仿宋"/>
                <w:color w:val="333333"/>
                <w:kern w:val="0"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325A9"/>
    <w:rsid w:val="051325A9"/>
    <w:rsid w:val="28E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2021-09-27T03:09:00Z</dcterms:created>
  <dc:creator>.</dc:creator>
  <cp:lastModifiedBy>.</cp:lastModifiedBy>
  <dcterms:modified xsi:type="dcterms:W3CDTF">2021-09-27T03:10:03Z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F86EC4FC0BF04CDCA4DF8E1E48EF7833</vt:lpwstr>
  </property>
</Properties>
</file>