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4F" w:rsidRDefault="006F754F" w:rsidP="006F754F">
      <w:pPr>
        <w:spacing w:afterLines="50" w:line="560" w:lineRule="exac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/>
          <w:b/>
          <w:bCs/>
          <w:sz w:val="32"/>
          <w:szCs w:val="32"/>
        </w:rPr>
        <w:t>1</w:t>
      </w:r>
    </w:p>
    <w:p w:rsidR="006F754F" w:rsidRDefault="006F754F" w:rsidP="006F754F">
      <w:pPr>
        <w:spacing w:afterLines="50" w:line="560" w:lineRule="exact"/>
        <w:ind w:firstLineChars="200" w:firstLine="803"/>
        <w:rPr>
          <w:rFonts w:ascii="方正小标宋简体" w:eastAsia="方正小标宋简体" w:hAnsi="Times New Roman"/>
          <w:b/>
          <w:bCs/>
          <w:sz w:val="32"/>
          <w:szCs w:val="32"/>
        </w:rPr>
      </w:pPr>
      <w:r>
        <w:rPr>
          <w:rFonts w:ascii="方正小标宋简体" w:eastAsia="方正小标宋简体" w:hAnsi="Times New Roman" w:hint="eastAsia"/>
          <w:b/>
          <w:bCs/>
          <w:sz w:val="40"/>
          <w:szCs w:val="40"/>
        </w:rPr>
        <w:t>西华师范大学附属中学2021年公开考核招聘教师岗位和条件一览表</w:t>
      </w:r>
    </w:p>
    <w:tbl>
      <w:tblPr>
        <w:tblW w:w="14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1"/>
        <w:gridCol w:w="983"/>
        <w:gridCol w:w="1486"/>
        <w:gridCol w:w="1156"/>
        <w:gridCol w:w="4340"/>
        <w:gridCol w:w="3011"/>
        <w:gridCol w:w="2339"/>
      </w:tblGrid>
      <w:tr w:rsidR="006F754F" w:rsidTr="00D20B25">
        <w:trPr>
          <w:trHeight w:val="516"/>
          <w:tblHeader/>
          <w:jc w:val="center"/>
        </w:trPr>
        <w:tc>
          <w:tcPr>
            <w:tcW w:w="1301" w:type="dxa"/>
            <w:vMerge w:val="restart"/>
            <w:vAlign w:val="center"/>
          </w:tcPr>
          <w:p w:rsidR="006F754F" w:rsidRDefault="006F754F" w:rsidP="00D20B2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6F754F" w:rsidRDefault="006F754F" w:rsidP="00D20B2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983" w:type="dxa"/>
            <w:vMerge w:val="restart"/>
            <w:vAlign w:val="center"/>
          </w:tcPr>
          <w:p w:rsidR="006F754F" w:rsidRDefault="006F754F" w:rsidP="00D20B2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4"/>
                <w:szCs w:val="24"/>
              </w:rPr>
              <w:t>招聘</w:t>
            </w:r>
          </w:p>
          <w:p w:rsidR="006F754F" w:rsidRDefault="006F754F" w:rsidP="00D20B2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486" w:type="dxa"/>
            <w:vMerge w:val="restart"/>
            <w:vAlign w:val="center"/>
          </w:tcPr>
          <w:p w:rsidR="006F754F" w:rsidRDefault="006F754F" w:rsidP="00D20B2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4"/>
                <w:szCs w:val="24"/>
              </w:rPr>
              <w:t>招聘对象</w:t>
            </w:r>
          </w:p>
          <w:p w:rsidR="006F754F" w:rsidRDefault="006F754F" w:rsidP="00D20B2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4"/>
                <w:szCs w:val="24"/>
              </w:rPr>
              <w:t>及范围</w:t>
            </w:r>
          </w:p>
        </w:tc>
        <w:tc>
          <w:tcPr>
            <w:tcW w:w="10846" w:type="dxa"/>
            <w:gridSpan w:val="4"/>
            <w:vAlign w:val="center"/>
          </w:tcPr>
          <w:p w:rsidR="006F754F" w:rsidRDefault="006F754F" w:rsidP="00D20B2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4"/>
                <w:szCs w:val="24"/>
              </w:rPr>
              <w:t>条件及要求</w:t>
            </w:r>
          </w:p>
        </w:tc>
      </w:tr>
      <w:tr w:rsidR="006F754F" w:rsidTr="00D20B25">
        <w:trPr>
          <w:trHeight w:val="418"/>
          <w:tblHeader/>
          <w:jc w:val="center"/>
        </w:trPr>
        <w:tc>
          <w:tcPr>
            <w:tcW w:w="1301" w:type="dxa"/>
            <w:vMerge/>
            <w:vAlign w:val="center"/>
          </w:tcPr>
          <w:p w:rsidR="006F754F" w:rsidRDefault="006F754F" w:rsidP="00D20B25">
            <w:pPr>
              <w:widowControl/>
              <w:jc w:val="left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6F754F" w:rsidRDefault="006F754F" w:rsidP="00D20B25">
            <w:pPr>
              <w:widowControl/>
              <w:jc w:val="left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:rsidR="006F754F" w:rsidRDefault="006F754F" w:rsidP="00D20B25">
            <w:pPr>
              <w:widowControl/>
              <w:jc w:val="left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6F754F" w:rsidRDefault="006F754F" w:rsidP="00D20B2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Times New Roman" w:eastAsia="黑体" w:hAnsi="Times New Roman" w:hint="eastAsia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黑体" w:hAnsi="Times New Roman" w:hint="eastAsia"/>
                <w:b/>
                <w:bCs/>
                <w:kern w:val="0"/>
                <w:sz w:val="24"/>
                <w:szCs w:val="24"/>
              </w:rPr>
              <w:t>学位）</w:t>
            </w:r>
          </w:p>
        </w:tc>
        <w:tc>
          <w:tcPr>
            <w:tcW w:w="4340" w:type="dxa"/>
            <w:vAlign w:val="center"/>
          </w:tcPr>
          <w:p w:rsidR="006F754F" w:rsidRDefault="006F754F" w:rsidP="00D20B2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4"/>
                <w:szCs w:val="24"/>
              </w:rPr>
              <w:t>专业条件</w:t>
            </w:r>
          </w:p>
        </w:tc>
        <w:tc>
          <w:tcPr>
            <w:tcW w:w="3011" w:type="dxa"/>
            <w:vAlign w:val="center"/>
          </w:tcPr>
          <w:p w:rsidR="006F754F" w:rsidRDefault="006F754F" w:rsidP="00D20B2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4"/>
                <w:szCs w:val="24"/>
              </w:rPr>
              <w:t>其它条件</w:t>
            </w:r>
          </w:p>
        </w:tc>
        <w:tc>
          <w:tcPr>
            <w:tcW w:w="2339" w:type="dxa"/>
            <w:vAlign w:val="center"/>
          </w:tcPr>
          <w:p w:rsidR="006F754F" w:rsidRDefault="006F754F" w:rsidP="00D20B2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4"/>
                <w:szCs w:val="24"/>
              </w:rPr>
              <w:t>职称</w:t>
            </w: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ascii="Times New Roman" w:eastAsia="黑体" w:hAnsi="Times New Roman" w:hint="eastAsia"/>
                <w:b/>
                <w:bCs/>
                <w:kern w:val="0"/>
                <w:sz w:val="24"/>
                <w:szCs w:val="24"/>
              </w:rPr>
              <w:t>条件</w:t>
            </w:r>
          </w:p>
        </w:tc>
      </w:tr>
      <w:tr w:rsidR="006F754F" w:rsidTr="00D20B25">
        <w:trPr>
          <w:trHeight w:val="1804"/>
          <w:jc w:val="center"/>
        </w:trPr>
        <w:tc>
          <w:tcPr>
            <w:tcW w:w="130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983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面向全国</w:t>
            </w:r>
          </w:p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大学本科及以上且取得相应学位</w:t>
            </w:r>
          </w:p>
        </w:tc>
        <w:tc>
          <w:tcPr>
            <w:tcW w:w="4340" w:type="dxa"/>
            <w:vAlign w:val="center"/>
          </w:tcPr>
          <w:p w:rsidR="006F754F" w:rsidRDefault="006F754F" w:rsidP="00D20B25">
            <w:pPr>
              <w:spacing w:line="280" w:lineRule="exac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科：汉语言、汉语言文学、汉语国际教育、古典文献学、应用语言学、秘书学、中国语言与文化、教育学</w:t>
            </w:r>
          </w:p>
          <w:p w:rsidR="006F754F" w:rsidRDefault="006F754F" w:rsidP="00D20B25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研究生：中国语言文学、语言学及应用语言学、汉语言文字学、中国古代文学、中国现当代文学、学科教学（语文）</w:t>
            </w:r>
          </w:p>
        </w:tc>
        <w:tc>
          <w:tcPr>
            <w:tcW w:w="301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具有高中语文教师资格证，普通话二级甲等及以上；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br/>
              <w:t>2.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本科生要求为一级教师及以上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硕士博士研究生不受职称限制</w:t>
            </w:r>
          </w:p>
        </w:tc>
      </w:tr>
      <w:tr w:rsidR="006F754F" w:rsidTr="00D20B25">
        <w:trPr>
          <w:trHeight w:val="1364"/>
          <w:jc w:val="center"/>
        </w:trPr>
        <w:tc>
          <w:tcPr>
            <w:tcW w:w="130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983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8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面向全国</w:t>
            </w:r>
          </w:p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大学本科及以上且取得相应学位</w:t>
            </w:r>
          </w:p>
        </w:tc>
        <w:tc>
          <w:tcPr>
            <w:tcW w:w="4340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科：汉语言文学、汉语言、汉语国际教育、语言学、汉语言文学教育、古典文献学、应用语言学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研究生：中国语言文学</w:t>
            </w:r>
          </w:p>
        </w:tc>
        <w:tc>
          <w:tcPr>
            <w:tcW w:w="301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具有初中或高中语文教师资格证，普通话二级甲等及以上；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 xml:space="preserve">　　　　　　　　　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 xml:space="preserve">　　　　　　　　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               2.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本科生要求为一级教师及以上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硕士博士研究生不受职称限制</w:t>
            </w:r>
          </w:p>
        </w:tc>
      </w:tr>
      <w:tr w:rsidR="006F754F" w:rsidTr="00D20B25">
        <w:trPr>
          <w:trHeight w:val="1033"/>
          <w:jc w:val="center"/>
        </w:trPr>
        <w:tc>
          <w:tcPr>
            <w:tcW w:w="130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983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8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面向全国</w:t>
            </w:r>
          </w:p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大学本科及以上且取得相应学位</w:t>
            </w:r>
          </w:p>
        </w:tc>
        <w:tc>
          <w:tcPr>
            <w:tcW w:w="4340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科：数学与应用数学、信息与计算科学、数理基础科学、数学教育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研究生：数学</w:t>
            </w:r>
          </w:p>
        </w:tc>
        <w:tc>
          <w:tcPr>
            <w:tcW w:w="301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具有高中数学教师资格证，普通话二级乙等及以上；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br/>
              <w:t>2.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本科生要求为一级教师及以上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硕士博士研究生不受职称限制</w:t>
            </w:r>
          </w:p>
        </w:tc>
      </w:tr>
      <w:tr w:rsidR="006F754F" w:rsidTr="00D20B25">
        <w:trPr>
          <w:trHeight w:val="1033"/>
          <w:jc w:val="center"/>
        </w:trPr>
        <w:tc>
          <w:tcPr>
            <w:tcW w:w="130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983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8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面向全国</w:t>
            </w:r>
          </w:p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大学本科及以上且取得相应学位</w:t>
            </w:r>
          </w:p>
        </w:tc>
        <w:tc>
          <w:tcPr>
            <w:tcW w:w="4340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科：数学与应用数学、信息与计算科学、数理基础科学、数学教育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研究生：数学</w:t>
            </w:r>
          </w:p>
        </w:tc>
        <w:tc>
          <w:tcPr>
            <w:tcW w:w="301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具有初中或高中数学教师资格证，普通话二级乙等及以上；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br/>
              <w:t>2.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本科生要求为一级教师及以上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硕士博士研究生不受职称限制</w:t>
            </w:r>
          </w:p>
        </w:tc>
      </w:tr>
      <w:tr w:rsidR="006F754F" w:rsidTr="00D20B25">
        <w:trPr>
          <w:trHeight w:val="1033"/>
          <w:jc w:val="center"/>
        </w:trPr>
        <w:tc>
          <w:tcPr>
            <w:tcW w:w="1301" w:type="dxa"/>
            <w:vAlign w:val="center"/>
          </w:tcPr>
          <w:p w:rsidR="006F754F" w:rsidRDefault="006F754F" w:rsidP="00D20B25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lastRenderedPageBreak/>
              <w:t>高中英语教师</w:t>
            </w:r>
          </w:p>
        </w:tc>
        <w:tc>
          <w:tcPr>
            <w:tcW w:w="983" w:type="dxa"/>
            <w:vAlign w:val="center"/>
          </w:tcPr>
          <w:p w:rsidR="006F754F" w:rsidRDefault="006F754F" w:rsidP="00D20B25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86" w:type="dxa"/>
            <w:vAlign w:val="center"/>
          </w:tcPr>
          <w:p w:rsidR="006F754F" w:rsidRDefault="006F754F" w:rsidP="00D20B25">
            <w:pPr>
              <w:spacing w:line="28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面向全国</w:t>
            </w:r>
          </w:p>
          <w:p w:rsidR="006F754F" w:rsidRDefault="006F754F" w:rsidP="00D20B25">
            <w:pPr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 w:rsidR="006F754F" w:rsidRDefault="006F754F" w:rsidP="00D20B25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大学本科及以上且取得相应学位</w:t>
            </w:r>
          </w:p>
        </w:tc>
        <w:tc>
          <w:tcPr>
            <w:tcW w:w="4340" w:type="dxa"/>
            <w:vAlign w:val="center"/>
          </w:tcPr>
          <w:p w:rsidR="006F754F" w:rsidRDefault="006F754F" w:rsidP="00D20B25">
            <w:pPr>
              <w:spacing w:line="280" w:lineRule="exac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科：英语、商务英语</w:t>
            </w:r>
          </w:p>
          <w:p w:rsidR="006F754F" w:rsidRDefault="006F754F" w:rsidP="00D20B25">
            <w:pPr>
              <w:spacing w:line="280" w:lineRule="exac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研究生：英语语言文学、学科教学（英语）、英语笔译、英语口译业</w:t>
            </w:r>
          </w:p>
        </w:tc>
        <w:tc>
          <w:tcPr>
            <w:tcW w:w="3011" w:type="dxa"/>
            <w:vAlign w:val="center"/>
          </w:tcPr>
          <w:p w:rsidR="006F754F" w:rsidRDefault="006F754F" w:rsidP="00D20B25">
            <w:pPr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具有高中英语教师资格证，普通话二级乙等及以上；</w:t>
            </w: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 xml:space="preserve">　　　　　　　　　</w:t>
            </w: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 xml:space="preserve">　　　　　　　　</w:t>
            </w: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               2.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本科生要求为一级教师及以上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硕士博士研究生不受职称限制</w:t>
            </w:r>
          </w:p>
        </w:tc>
      </w:tr>
      <w:tr w:rsidR="006F754F" w:rsidTr="00D20B25">
        <w:trPr>
          <w:trHeight w:val="1363"/>
          <w:jc w:val="center"/>
        </w:trPr>
        <w:tc>
          <w:tcPr>
            <w:tcW w:w="130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983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8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面向全国</w:t>
            </w:r>
          </w:p>
          <w:p w:rsidR="006F754F" w:rsidRDefault="006F754F" w:rsidP="00D20B25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大学本科及以上且取得相应学位</w:t>
            </w:r>
          </w:p>
        </w:tc>
        <w:tc>
          <w:tcPr>
            <w:tcW w:w="4340" w:type="dxa"/>
            <w:vAlign w:val="center"/>
          </w:tcPr>
          <w:p w:rsidR="006F754F" w:rsidRDefault="006F754F" w:rsidP="00D20B25">
            <w:pPr>
              <w:spacing w:line="280" w:lineRule="exac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科：英语、商务英语</w:t>
            </w:r>
          </w:p>
          <w:p w:rsidR="006F754F" w:rsidRDefault="006F754F" w:rsidP="00D20B25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研究生：英语语言文学、学科教学（英语）、英语笔译、英语口译</w:t>
            </w:r>
          </w:p>
        </w:tc>
        <w:tc>
          <w:tcPr>
            <w:tcW w:w="301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具有初中或高中英语教师资格证，普通话二级乙等及以上；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 xml:space="preserve">　　　　　　　　　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 xml:space="preserve">　　　　　　　　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               2.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本科生要求为一级教师及以上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硕士博士研究生不受职称限制</w:t>
            </w:r>
          </w:p>
        </w:tc>
      </w:tr>
      <w:tr w:rsidR="006F754F" w:rsidTr="00D20B25">
        <w:trPr>
          <w:trHeight w:val="1675"/>
          <w:jc w:val="center"/>
        </w:trPr>
        <w:tc>
          <w:tcPr>
            <w:tcW w:w="1301" w:type="dxa"/>
            <w:vAlign w:val="center"/>
          </w:tcPr>
          <w:p w:rsidR="006F754F" w:rsidRDefault="006F754F" w:rsidP="00D20B25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983" w:type="dxa"/>
            <w:vAlign w:val="center"/>
          </w:tcPr>
          <w:p w:rsidR="006F754F" w:rsidRDefault="006F754F" w:rsidP="00D20B25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6F754F" w:rsidRDefault="006F754F" w:rsidP="00D20B25">
            <w:pPr>
              <w:spacing w:line="28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面向全国</w:t>
            </w:r>
          </w:p>
          <w:p w:rsidR="006F754F" w:rsidRDefault="006F754F" w:rsidP="00D20B25">
            <w:pPr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大学本科及以上且取得相应学位</w:t>
            </w:r>
          </w:p>
        </w:tc>
        <w:tc>
          <w:tcPr>
            <w:tcW w:w="4340" w:type="dxa"/>
            <w:vAlign w:val="center"/>
          </w:tcPr>
          <w:p w:rsidR="006F754F" w:rsidRDefault="006F754F" w:rsidP="00D20B25">
            <w:pPr>
              <w:spacing w:line="280" w:lineRule="exac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本</w:t>
            </w: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科：化学、应用化学、化学生物学、分子科学与工程</w:t>
            </w:r>
          </w:p>
          <w:p w:rsidR="006F754F" w:rsidRDefault="006F754F" w:rsidP="00D20B25">
            <w:pPr>
              <w:spacing w:line="280" w:lineRule="exac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研究生：化学、无机化学、分析化学、</w:t>
            </w:r>
            <w:r>
              <w:rPr>
                <w:rFonts w:ascii="Times New Roman" w:eastAsia="方正仿宋简体" w:hAnsi="Times New Roman" w:hint="eastAsia"/>
                <w:b/>
                <w:bCs/>
                <w:spacing w:val="-8"/>
                <w:sz w:val="24"/>
                <w:szCs w:val="24"/>
              </w:rPr>
              <w:t>有机化学、物理化学、高分子化学与物理</w:t>
            </w:r>
          </w:p>
        </w:tc>
        <w:tc>
          <w:tcPr>
            <w:tcW w:w="301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具有高中化学教师资格证，普通话二级乙等及以上；</w:t>
            </w: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 xml:space="preserve">　　　　　　　　　</w:t>
            </w: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 xml:space="preserve">　　　　　　　　</w:t>
            </w: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               2.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本科生要求为一级教师及以上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硕士博士研究生不受职称限制</w:t>
            </w:r>
          </w:p>
        </w:tc>
      </w:tr>
      <w:tr w:rsidR="006F754F" w:rsidTr="00D20B25">
        <w:trPr>
          <w:trHeight w:val="1538"/>
          <w:jc w:val="center"/>
        </w:trPr>
        <w:tc>
          <w:tcPr>
            <w:tcW w:w="130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983" w:type="dxa"/>
            <w:vAlign w:val="center"/>
          </w:tcPr>
          <w:p w:rsidR="006F754F" w:rsidRDefault="006F754F" w:rsidP="00D20B25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6F754F" w:rsidRDefault="006F754F" w:rsidP="00D20B25">
            <w:pPr>
              <w:spacing w:line="28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面向全国</w:t>
            </w:r>
          </w:p>
          <w:p w:rsidR="006F754F" w:rsidRDefault="006F754F" w:rsidP="00D20B25">
            <w:pPr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大学本科及以上且取得相应学位</w:t>
            </w:r>
          </w:p>
        </w:tc>
        <w:tc>
          <w:tcPr>
            <w:tcW w:w="4340" w:type="dxa"/>
            <w:vAlign w:val="center"/>
          </w:tcPr>
          <w:p w:rsidR="006F754F" w:rsidRDefault="006F754F" w:rsidP="00D20B25">
            <w:pPr>
              <w:spacing w:line="280" w:lineRule="exac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本</w:t>
            </w: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科：生物科学、生物技术、生物信息学、生态学</w:t>
            </w:r>
          </w:p>
          <w:p w:rsidR="006F754F" w:rsidRDefault="006F754F" w:rsidP="00D20B25">
            <w:pPr>
              <w:spacing w:line="280" w:lineRule="exac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研究生：生物学、植物学、动物学、微生物学、遗传学</w:t>
            </w:r>
          </w:p>
        </w:tc>
        <w:tc>
          <w:tcPr>
            <w:tcW w:w="301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具有初中或高中生物教师资格证，普通话二级乙等及以上；</w:t>
            </w: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 xml:space="preserve">　　　　　　　　　</w:t>
            </w: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 xml:space="preserve">　　　　　　　　</w:t>
            </w:r>
            <w:r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               2.</w:t>
            </w:r>
            <w:r>
              <w:rPr>
                <w:rStyle w:val="NormalCharacter"/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本科生要求为一级教师及以上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硕士博士研究生不受职称限制</w:t>
            </w:r>
          </w:p>
        </w:tc>
      </w:tr>
      <w:tr w:rsidR="006F754F" w:rsidTr="00D20B25">
        <w:trPr>
          <w:trHeight w:val="1033"/>
          <w:jc w:val="center"/>
        </w:trPr>
        <w:tc>
          <w:tcPr>
            <w:tcW w:w="130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初中政治教师</w:t>
            </w:r>
          </w:p>
        </w:tc>
        <w:tc>
          <w:tcPr>
            <w:tcW w:w="983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面向全国</w:t>
            </w:r>
          </w:p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大学本科及以上且取得相应学位</w:t>
            </w:r>
          </w:p>
        </w:tc>
        <w:tc>
          <w:tcPr>
            <w:tcW w:w="4340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科：政治学与行政学、国际政治、思想政治教育、人文教育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研究生：政治学、国际政治、政治经济学、学科教学（思政）</w:t>
            </w:r>
          </w:p>
        </w:tc>
        <w:tc>
          <w:tcPr>
            <w:tcW w:w="301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具有初中或高中政治教师资格证，普通话二级乙等及以上；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              </w:t>
            </w:r>
          </w:p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本科生要求为一级教师及以上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硕士博士研究生不受职称限制</w:t>
            </w:r>
          </w:p>
        </w:tc>
      </w:tr>
      <w:tr w:rsidR="006F754F" w:rsidTr="00D20B25">
        <w:trPr>
          <w:trHeight w:val="1237"/>
          <w:jc w:val="center"/>
        </w:trPr>
        <w:tc>
          <w:tcPr>
            <w:tcW w:w="130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lastRenderedPageBreak/>
              <w:t>初中地理教师</w:t>
            </w:r>
          </w:p>
        </w:tc>
        <w:tc>
          <w:tcPr>
            <w:tcW w:w="983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面向全国</w:t>
            </w:r>
          </w:p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大学本科及以上且取得相应学位</w:t>
            </w:r>
          </w:p>
        </w:tc>
        <w:tc>
          <w:tcPr>
            <w:tcW w:w="4340" w:type="dxa"/>
            <w:vAlign w:val="center"/>
          </w:tcPr>
          <w:p w:rsidR="006F754F" w:rsidRDefault="006F754F" w:rsidP="00D20B25">
            <w:pPr>
              <w:spacing w:line="280" w:lineRule="exac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本</w:t>
            </w: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科：地理科学、自然地理与资源环境、地理信息科学</w:t>
            </w:r>
          </w:p>
          <w:p w:rsidR="006F754F" w:rsidRDefault="006F754F" w:rsidP="00D20B25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研究生：地理学、自然地理学、人文地理学</w:t>
            </w:r>
          </w:p>
        </w:tc>
        <w:tc>
          <w:tcPr>
            <w:tcW w:w="3011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具有初中或高中地理教师资格证，普通话二级乙等及以上；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 xml:space="preserve">                </w:t>
            </w:r>
          </w:p>
          <w:p w:rsidR="006F754F" w:rsidRDefault="006F754F" w:rsidP="00D20B25">
            <w:pPr>
              <w:widowControl/>
              <w:spacing w:line="28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 w:rsidR="006F754F" w:rsidRDefault="006F754F" w:rsidP="00D20B25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本科生要求为一级教师及以上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硕士博士研究生不受职称限制</w:t>
            </w:r>
          </w:p>
        </w:tc>
      </w:tr>
      <w:tr w:rsidR="006F754F" w:rsidTr="00D20B25">
        <w:trPr>
          <w:trHeight w:val="1545"/>
          <w:jc w:val="center"/>
        </w:trPr>
        <w:tc>
          <w:tcPr>
            <w:tcW w:w="1301" w:type="dxa"/>
            <w:vAlign w:val="center"/>
          </w:tcPr>
          <w:p w:rsidR="006F754F" w:rsidRDefault="006F754F" w:rsidP="00D20B25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初中体育教师</w:t>
            </w:r>
          </w:p>
        </w:tc>
        <w:tc>
          <w:tcPr>
            <w:tcW w:w="983" w:type="dxa"/>
            <w:vAlign w:val="center"/>
          </w:tcPr>
          <w:p w:rsidR="006F754F" w:rsidRDefault="006F754F" w:rsidP="00D20B25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6F754F" w:rsidRDefault="006F754F" w:rsidP="00D20B25">
            <w:pPr>
              <w:spacing w:line="280" w:lineRule="exac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面向全国</w:t>
            </w:r>
          </w:p>
          <w:p w:rsidR="006F754F" w:rsidRDefault="006F754F" w:rsidP="00D20B25">
            <w:pPr>
              <w:spacing w:line="280" w:lineRule="exac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 w:rsidR="006F754F" w:rsidRDefault="006F754F" w:rsidP="00D20B25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大学本科及以上且取得相应学位</w:t>
            </w:r>
          </w:p>
        </w:tc>
        <w:tc>
          <w:tcPr>
            <w:tcW w:w="4340" w:type="dxa"/>
            <w:vAlign w:val="center"/>
          </w:tcPr>
          <w:p w:rsidR="006F754F" w:rsidRDefault="006F754F" w:rsidP="00D20B25">
            <w:pPr>
              <w:spacing w:line="280" w:lineRule="exac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本</w:t>
            </w: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科：体育教育、社会体育指导与管理、武术与民族传统体育、</w:t>
            </w:r>
          </w:p>
          <w:p w:rsidR="006F754F" w:rsidRDefault="006F754F" w:rsidP="00D20B25">
            <w:pPr>
              <w:spacing w:line="280" w:lineRule="exac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研究生：体育教学、体育人文社会学、运动人体科学、体育教育训练学、民族传统体育学</w:t>
            </w:r>
          </w:p>
        </w:tc>
        <w:tc>
          <w:tcPr>
            <w:tcW w:w="3011" w:type="dxa"/>
            <w:vAlign w:val="center"/>
          </w:tcPr>
          <w:p w:rsidR="006F754F" w:rsidRDefault="006F754F" w:rsidP="00D20B25">
            <w:pPr>
              <w:spacing w:line="280" w:lineRule="exac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具有初中或高中体育教师资格证，普通话二级乙等及以上；</w:t>
            </w: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 xml:space="preserve">                </w:t>
            </w:r>
          </w:p>
          <w:p w:rsidR="006F754F" w:rsidRDefault="006F754F" w:rsidP="00D20B25">
            <w:pPr>
              <w:spacing w:line="280" w:lineRule="exact"/>
              <w:rPr>
                <w:rFonts w:ascii="Times New Roman" w:eastAsia="方正仿宋简体" w:hAnsi="Times New Roman"/>
                <w:b/>
                <w:bCs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 w:rsidR="006F754F" w:rsidRDefault="006F754F" w:rsidP="00D20B25">
            <w:pPr>
              <w:spacing w:line="28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本科生要求为一级教师及以上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硕士博士研究生不受职称限制</w:t>
            </w:r>
          </w:p>
        </w:tc>
      </w:tr>
    </w:tbl>
    <w:p w:rsidR="006F754F" w:rsidRDefault="006F754F" w:rsidP="006F754F">
      <w:pPr>
        <w:rPr>
          <w:rFonts w:ascii="宋体" w:cs="宋体"/>
          <w:sz w:val="24"/>
          <w:szCs w:val="24"/>
        </w:rPr>
        <w:sectPr w:rsidR="006F754F">
          <w:pgSz w:w="16838" w:h="11906" w:orient="landscape"/>
          <w:pgMar w:top="1135" w:right="1985" w:bottom="1531" w:left="2098" w:header="454" w:footer="1418" w:gutter="0"/>
          <w:cols w:space="720"/>
          <w:docGrid w:linePitch="312"/>
        </w:sect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F754F"/>
    <w:rsid w:val="00323B43"/>
    <w:rsid w:val="003D37D8"/>
    <w:rsid w:val="004358AB"/>
    <w:rsid w:val="0064020C"/>
    <w:rsid w:val="006F754F"/>
    <w:rsid w:val="008811B0"/>
    <w:rsid w:val="008B7726"/>
    <w:rsid w:val="00A2076B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4F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character" w:customStyle="1" w:styleId="NormalCharacter">
    <w:name w:val="NormalCharacter"/>
    <w:uiPriority w:val="99"/>
    <w:qFormat/>
    <w:rsid w:val="006F7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2021-08-11T01:33:00Z</dcterms:created>
  <dcterms:modified xsi:type="dcterms:W3CDTF">2021-08-11T01:34:00Z</dcterms:modified>
</cp:coreProperties>
</file>