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2021年六安市裕安区公开招考社区工作人员岗位表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/>
          <w:b/>
          <w:sz w:val="44"/>
          <w:szCs w:val="44"/>
        </w:rPr>
      </w:pPr>
    </w:p>
    <w:tbl>
      <w:tblPr>
        <w:tblStyle w:val="3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080"/>
        <w:gridCol w:w="1260"/>
        <w:gridCol w:w="900"/>
        <w:gridCol w:w="720"/>
        <w:gridCol w:w="720"/>
        <w:gridCol w:w="900"/>
        <w:gridCol w:w="1620"/>
        <w:gridCol w:w="1260"/>
        <w:gridCol w:w="876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序号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主管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部门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招聘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岗位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岗位代码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招聘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人数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岗位条件和要求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笔试科目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面试</w:t>
            </w:r>
          </w:p>
        </w:tc>
        <w:tc>
          <w:tcPr>
            <w:tcW w:w="32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专业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年龄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其他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综合知识</w:t>
            </w:r>
          </w:p>
        </w:tc>
        <w:tc>
          <w:tcPr>
            <w:tcW w:w="87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264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区民政局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街道社区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20210101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ind w:left="-483" w:leftChars="-23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不限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大专及以上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十八周岁以上，四十周岁以下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详见公告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详见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公告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小华山街道江南社区、和顺社区、河滨社区、十里岗社区、园艺场社区各1名。鼓楼街道大田拐社区、锥子庙社区、小东街社区、下龙爪社区各1名。西市街道五牌里社区、三道巷社区、响铃庵社区各1名，南门社区、落水桥社区各2名。录用后考生按总成绩排名选择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乡镇社区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20210102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城南镇东方红社区5名、淠滨社区6名、凤凰</w:t>
            </w:r>
            <w:r>
              <w:rPr>
                <w:rFonts w:hint="eastAsia" w:ascii="Times New Roman" w:hAnsi="Times New Roman"/>
                <w:lang w:eastAsia="zh-CN"/>
              </w:rPr>
              <w:t>河</w:t>
            </w:r>
            <w:r>
              <w:rPr>
                <w:rFonts w:hint="eastAsia" w:ascii="Times New Roman" w:hAnsi="Times New Roman"/>
              </w:rPr>
              <w:t>社区4名。录用后考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生按总成绩排名选择岗位。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乡镇社区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20210103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城南镇梅花社区1名、陡步河社区2名。平桥乡振华社区4名、振兴社区4名、恒大社区2名。录用后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考生按总成绩排名选择岗位。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合计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44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B56D0"/>
    <w:rsid w:val="48B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2021-08-09T08:51:00Z</dcterms:created>
  <dc:creator>蓝天卫士</dc:creator>
  <cp:lastModifiedBy>蓝天卫士</cp:lastModifiedBy>
  <dcterms:modified xsi:type="dcterms:W3CDTF">2021-08-09T08:59:07Z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