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周口市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文联所属事业单位2021年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岗位需求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page" w:tblpXSpec="center" w:tblpY="600"/>
        <w:tblOverlap w:val="never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886"/>
        <w:gridCol w:w="3055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引进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计划</w:t>
            </w:r>
          </w:p>
        </w:tc>
        <w:tc>
          <w:tcPr>
            <w:tcW w:w="62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岗位需求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2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周口市书画院专业画家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美术</w:t>
            </w:r>
          </w:p>
        </w:tc>
        <w:tc>
          <w:tcPr>
            <w:tcW w:w="32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中国美术家协会会员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入选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全国美术作品展览者优先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3E21429"/>
    <w:rsid w:val="13536683"/>
    <w:rsid w:val="14A00AB2"/>
    <w:rsid w:val="15E9425F"/>
    <w:rsid w:val="16E938F7"/>
    <w:rsid w:val="18C944F8"/>
    <w:rsid w:val="1E8E4161"/>
    <w:rsid w:val="295034CE"/>
    <w:rsid w:val="2B677EEB"/>
    <w:rsid w:val="358A07A5"/>
    <w:rsid w:val="42A305BA"/>
    <w:rsid w:val="44AC123C"/>
    <w:rsid w:val="49422B21"/>
    <w:rsid w:val="49BF48A8"/>
    <w:rsid w:val="52886CC3"/>
    <w:rsid w:val="56633401"/>
    <w:rsid w:val="5BC639D5"/>
    <w:rsid w:val="637565F5"/>
    <w:rsid w:val="63EA300B"/>
    <w:rsid w:val="6A2026B1"/>
    <w:rsid w:val="75256681"/>
    <w:rsid w:val="75670A75"/>
    <w:rsid w:val="78B948F9"/>
    <w:rsid w:val="79266C45"/>
    <w:rsid w:val="7A7D2806"/>
    <w:rsid w:val="7AD837F3"/>
    <w:rsid w:val="7BAD2847"/>
    <w:rsid w:val="7FD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普通(网站) Char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2943B8BFC0CD4406902AB1B3E0B0B2D4</vt:lpwstr>
  </property>
</Properties>
</file>