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7BC0"/>
          <w:spacing w:val="0"/>
          <w:sz w:val="28"/>
          <w:szCs w:val="28"/>
          <w:bdr w:val="none" w:color="auto" w:sz="0" w:space="0"/>
          <w:shd w:val="clear" w:fill="FFFFFF"/>
        </w:rPr>
        <w:t>苏州工业园区星海实验中学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7BC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招聘</w:t>
      </w:r>
      <w:bookmarkStart w:id="0" w:name="_GoBack"/>
      <w:bookmarkEnd w:id="0"/>
      <w:r>
        <w:rPr>
          <w:rStyle w:val="6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专业条件</w:t>
      </w:r>
    </w:p>
    <w:tbl>
      <w:tblPr>
        <w:tblW w:w="8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687"/>
        <w:gridCol w:w="551"/>
        <w:gridCol w:w="988"/>
        <w:gridCol w:w="713"/>
        <w:gridCol w:w="3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理化生实验员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50周岁（1971年1月1日）以下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特别优秀或有学校相关工作经验者可适当放宽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大专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及以上</w:t>
            </w: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1.负责高中物理、化学、生物实验室管理，规范使用仪器、药品，汇总记录实验台帐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2.按教学要求做好各项实验准备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3.持有实验室人员上岗培训证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4.有中学物理、化学、生物实验室经历者优先。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教务员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（兼文印）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1.负责课务编排、考务安排、学籍管理、毕业资格审查、教材预订、试卷文印等教务管理工作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2.有中学教务及文印经验者优先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图书管理员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（兼档案管理）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1.负责管理学校图书室，建立图书账册，摆放有序，利用信息化手段做好图书管理与借阅工作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2.负责管理学校档案室，按《档案法》规定做好学校各类档案的收集整理、编目上架与保管统计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3.持有图书管理及档案管理上岗培训证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4.持有图书管理或档案管理职称证书及学校工作者经历者优先录用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电工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兼体育器材保管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1.负责校园电源线路维护和电器设备维修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2.负责学校体育器材保管与维护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3.持有高压电工作业证和低压电工作业操作证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4.有学校相关工作经验者优先录用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电工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兼后勤维修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1.负责校园广播、铃声系统调试与播放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2.负责校园水电及其他零星维修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3.持有高压电工作业证和低压电工作业操作证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4.有学校后勤服务经验者优先录用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信息设备管理员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（兼后勤仓库保管）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1.负责学校电教设备调试与维护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2.负责学校后勤仓库管理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仿宋" w:hAnsi="仿宋" w:eastAsia="仿宋" w:cs="仿宋"/>
                <w:color w:val="333333"/>
                <w:sz w:val="17"/>
                <w:szCs w:val="17"/>
                <w:bdr w:val="none" w:color="auto" w:sz="0" w:space="0"/>
              </w:rPr>
              <w:t>3.有学校后勤服务经验者优先录用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01" w:lineRule="atLeast"/>
        <w:ind w:left="0" w:right="0" w:firstLine="40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30808"/>
    <w:rsid w:val="71030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2021-06-15T10:52:00Z</dcterms:created>
  <dc:creator>WPS_1609033458</dc:creator>
  <cp:lastModifiedBy>WPS_1609033458</cp:lastModifiedBy>
  <dcterms:modified xsi:type="dcterms:W3CDTF">2021-06-15T10:52:28Z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90A3E5379E614CD9AEFDF08941C86248</vt:lpwstr>
  </property>
</Properties>
</file>