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beforeAutospacing="0" w:after="0" w:afterAutospacing="0" w:line="450" w:lineRule="atLeast"/>
        <w:jc w:val="both"/>
        <w:rPr>
          <w:rFonts w:hint="eastAsia" w:ascii="黑体" w:hAnsi="黑体" w:eastAsia="黑体" w:cs="黑体"/>
          <w:b w:val="0"/>
          <w:bCs/>
          <w:color w:val="333333"/>
          <w:sz w:val="32"/>
          <w:szCs w:val="32"/>
        </w:rPr>
      </w:pPr>
      <w:r>
        <w:rPr>
          <w:rFonts w:hint="eastAsia" w:ascii="黑体" w:hAnsi="黑体" w:eastAsia="黑体" w:cs="黑体"/>
          <w:b w:val="0"/>
          <w:bCs/>
          <w:color w:val="333333"/>
          <w:sz w:val="32"/>
          <w:szCs w:val="32"/>
        </w:rPr>
        <w:t>附件</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小标宋简体" w:cs="Times New Roman"/>
          <w:b w:val="0"/>
          <w:bCs w:val="0"/>
          <w:sz w:val="40"/>
          <w:szCs w:val="40"/>
        </w:rPr>
      </w:pPr>
    </w:p>
    <w:p>
      <w:pPr>
        <w:jc w:val="center"/>
        <w:rPr>
          <w:rFonts w:hint="default" w:ascii="Times New Roman" w:hAnsi="Times New Roman" w:eastAsia="方正小标宋简体" w:cs="Times New Roman"/>
          <w:b w:val="0"/>
          <w:bCs w:val="0"/>
          <w:sz w:val="40"/>
          <w:szCs w:val="40"/>
        </w:rPr>
      </w:pPr>
      <w:r>
        <w:rPr>
          <w:rFonts w:hint="default" w:ascii="Times New Roman" w:hAnsi="Times New Roman" w:eastAsia="方正小标宋简体" w:cs="Times New Roman"/>
          <w:b w:val="0"/>
          <w:bCs w:val="0"/>
          <w:sz w:val="40"/>
          <w:szCs w:val="40"/>
        </w:rPr>
        <w:t>20</w:t>
      </w:r>
      <w:r>
        <w:rPr>
          <w:rFonts w:hint="default" w:ascii="Times New Roman" w:hAnsi="Times New Roman" w:eastAsia="方正小标宋简体" w:cs="Times New Roman"/>
          <w:b w:val="0"/>
          <w:bCs w:val="0"/>
          <w:sz w:val="40"/>
          <w:szCs w:val="40"/>
          <w:lang w:val="en-US" w:eastAsia="zh-CN"/>
        </w:rPr>
        <w:t>2</w:t>
      </w:r>
      <w:r>
        <w:rPr>
          <w:rFonts w:hint="eastAsia" w:ascii="Times New Roman" w:hAnsi="Times New Roman" w:eastAsia="方正小标宋简体" w:cs="Times New Roman"/>
          <w:b w:val="0"/>
          <w:bCs w:val="0"/>
          <w:sz w:val="40"/>
          <w:szCs w:val="40"/>
          <w:lang w:val="en-US" w:eastAsia="zh-CN"/>
        </w:rPr>
        <w:t>1</w:t>
      </w:r>
      <w:r>
        <w:rPr>
          <w:rFonts w:hint="default" w:ascii="Times New Roman" w:hAnsi="Times New Roman" w:eastAsia="方正小标宋简体" w:cs="Times New Roman"/>
          <w:b w:val="0"/>
          <w:bCs w:val="0"/>
          <w:sz w:val="40"/>
          <w:szCs w:val="40"/>
        </w:rPr>
        <w:t>年</w:t>
      </w:r>
      <w:r>
        <w:rPr>
          <w:rFonts w:hint="eastAsia" w:ascii="Times New Roman" w:hAnsi="Times New Roman" w:eastAsia="方正小标宋简体" w:cs="Times New Roman"/>
          <w:b w:val="0"/>
          <w:bCs w:val="0"/>
          <w:sz w:val="40"/>
          <w:szCs w:val="40"/>
          <w:lang w:eastAsia="zh-CN"/>
        </w:rPr>
        <w:t>彭阳县</w:t>
      </w:r>
      <w:r>
        <w:rPr>
          <w:rFonts w:hint="default" w:ascii="Times New Roman" w:hAnsi="Times New Roman" w:eastAsia="方正小标宋简体" w:cs="Times New Roman"/>
          <w:b w:val="0"/>
          <w:bCs w:val="0"/>
          <w:sz w:val="40"/>
          <w:szCs w:val="40"/>
          <w:lang w:eastAsia="zh-CN"/>
        </w:rPr>
        <w:t>农业农村局</w:t>
      </w:r>
      <w:r>
        <w:rPr>
          <w:rFonts w:hint="default" w:ascii="Times New Roman" w:hAnsi="Times New Roman" w:eastAsia="方正小标宋简体" w:cs="Times New Roman"/>
          <w:b w:val="0"/>
          <w:bCs w:val="0"/>
          <w:sz w:val="40"/>
          <w:szCs w:val="40"/>
        </w:rPr>
        <w:t>特聘农技员报名表</w:t>
      </w:r>
    </w:p>
    <w:p>
      <w:pPr>
        <w:spacing w:line="280" w:lineRule="exact"/>
        <w:jc w:val="center"/>
        <w:rPr>
          <w:rFonts w:hint="default" w:ascii="Times New Roman" w:hAnsi="Times New Roman" w:eastAsia="方正小标宋简体" w:cs="Times New Roman"/>
          <w:b/>
          <w:bCs/>
          <w:sz w:val="36"/>
          <w:szCs w:val="36"/>
        </w:rPr>
      </w:pPr>
    </w:p>
    <w:tbl>
      <w:tblPr>
        <w:tblStyle w:val="5"/>
        <w:tblW w:w="91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1515"/>
        <w:gridCol w:w="1305"/>
        <w:gridCol w:w="1230"/>
        <w:gridCol w:w="870"/>
        <w:gridCol w:w="1360"/>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1289"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rPr>
            </w:pPr>
            <w:r>
              <w:rPr>
                <w:rFonts w:hint="default" w:ascii="Times New Roman" w:hAnsi="Times New Roman" w:cs="Times New Roman"/>
              </w:rPr>
              <w:t>姓</w:t>
            </w:r>
            <w:r>
              <w:rPr>
                <w:rFonts w:hint="default" w:ascii="Times New Roman" w:hAnsi="Times New Roman" w:cs="Times New Roman"/>
                <w:lang w:val="en-US" w:eastAsia="zh-CN"/>
              </w:rPr>
              <w:t xml:space="preserve"> </w:t>
            </w:r>
            <w:r>
              <w:rPr>
                <w:rFonts w:hint="default" w:ascii="Times New Roman" w:hAnsi="Times New Roman" w:cs="Times New Roman"/>
              </w:rPr>
              <w:t>名</w:t>
            </w:r>
          </w:p>
        </w:tc>
        <w:tc>
          <w:tcPr>
            <w:tcW w:w="1515"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rPr>
            </w:pPr>
          </w:p>
        </w:tc>
        <w:tc>
          <w:tcPr>
            <w:tcW w:w="1305"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rPr>
            </w:pPr>
            <w:r>
              <w:rPr>
                <w:rFonts w:hint="default" w:ascii="Times New Roman" w:hAnsi="Times New Roman" w:cs="Times New Roman"/>
              </w:rPr>
              <w:t>性</w:t>
            </w:r>
            <w:r>
              <w:rPr>
                <w:rFonts w:hint="default" w:ascii="Times New Roman" w:hAnsi="Times New Roman" w:cs="Times New Roman"/>
                <w:lang w:val="en-US" w:eastAsia="zh-CN"/>
              </w:rPr>
              <w:t xml:space="preserve"> </w:t>
            </w:r>
            <w:r>
              <w:rPr>
                <w:rFonts w:hint="default" w:ascii="Times New Roman" w:hAnsi="Times New Roman" w:cs="Times New Roman"/>
              </w:rPr>
              <w:t>别</w:t>
            </w:r>
          </w:p>
        </w:tc>
        <w:tc>
          <w:tcPr>
            <w:tcW w:w="123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rPr>
            </w:pPr>
          </w:p>
        </w:tc>
        <w:tc>
          <w:tcPr>
            <w:tcW w:w="87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rPr>
            </w:pPr>
            <w:r>
              <w:rPr>
                <w:rFonts w:hint="default" w:ascii="Times New Roman" w:hAnsi="Times New Roman" w:cs="Times New Roman"/>
              </w:rPr>
              <w:t>民</w:t>
            </w:r>
            <w:r>
              <w:rPr>
                <w:rFonts w:hint="default" w:ascii="Times New Roman" w:hAnsi="Times New Roman" w:cs="Times New Roman"/>
                <w:lang w:val="en-US" w:eastAsia="zh-CN"/>
              </w:rPr>
              <w:t xml:space="preserve"> </w:t>
            </w:r>
            <w:r>
              <w:rPr>
                <w:rFonts w:hint="default" w:ascii="Times New Roman" w:hAnsi="Times New Roman" w:cs="Times New Roman"/>
              </w:rPr>
              <w:t>族</w:t>
            </w:r>
          </w:p>
        </w:tc>
        <w:tc>
          <w:tcPr>
            <w:tcW w:w="136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rPr>
            </w:pPr>
          </w:p>
        </w:tc>
        <w:tc>
          <w:tcPr>
            <w:tcW w:w="1555" w:type="dxa"/>
            <w:vMerge w:val="restart"/>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eastAsia="zh-CN"/>
              </w:rPr>
            </w:pPr>
            <w:r>
              <w:rPr>
                <w:rFonts w:hint="default" w:ascii="Times New Roman" w:hAnsi="Times New Roman" w:cs="Times New Roman"/>
                <w:lang w:eastAsia="zh-CN"/>
              </w:rPr>
              <w:t>一</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eastAsia="zh-CN"/>
              </w:rPr>
            </w:pPr>
            <w:r>
              <w:rPr>
                <w:rFonts w:hint="default" w:ascii="Times New Roman" w:hAnsi="Times New Roman" w:cs="Times New Roman"/>
                <w:lang w:eastAsia="zh-CN"/>
              </w:rPr>
              <w:t>寸</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rPr>
            </w:pPr>
            <w:r>
              <w:rPr>
                <w:rFonts w:hint="default" w:ascii="Times New Roman" w:hAnsi="Times New Roman" w:cs="Times New Roman"/>
              </w:rPr>
              <w:t>照</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rPr>
            </w:pPr>
            <w:r>
              <w:rPr>
                <w:rFonts w:hint="default" w:ascii="Times New Roman" w:hAnsi="Times New Roman" w:cs="Times New Roman"/>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jc w:val="center"/>
        </w:trPr>
        <w:tc>
          <w:tcPr>
            <w:tcW w:w="1289"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rPr>
            </w:pPr>
            <w:r>
              <w:rPr>
                <w:rFonts w:hint="default" w:ascii="Times New Roman" w:hAnsi="Times New Roman" w:cs="Times New Roman"/>
              </w:rPr>
              <w:t>出生年月</w:t>
            </w:r>
          </w:p>
        </w:tc>
        <w:tc>
          <w:tcPr>
            <w:tcW w:w="1515"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rPr>
            </w:pPr>
          </w:p>
        </w:tc>
        <w:tc>
          <w:tcPr>
            <w:tcW w:w="1305"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rPr>
            </w:pPr>
            <w:r>
              <w:rPr>
                <w:rFonts w:hint="default" w:ascii="Times New Roman" w:hAnsi="Times New Roman" w:cs="Times New Roman"/>
              </w:rPr>
              <w:t>政治面貌</w:t>
            </w:r>
          </w:p>
        </w:tc>
        <w:tc>
          <w:tcPr>
            <w:tcW w:w="123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sz w:val="18"/>
                <w:szCs w:val="18"/>
              </w:rPr>
            </w:pPr>
          </w:p>
        </w:tc>
        <w:tc>
          <w:tcPr>
            <w:tcW w:w="87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rPr>
            </w:pPr>
            <w:r>
              <w:rPr>
                <w:rFonts w:hint="default" w:ascii="Times New Roman" w:hAnsi="Times New Roman" w:cs="Times New Roman"/>
              </w:rPr>
              <w:t>户籍</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rPr>
            </w:pPr>
            <w:r>
              <w:rPr>
                <w:rFonts w:hint="default" w:ascii="Times New Roman" w:hAnsi="Times New Roman" w:cs="Times New Roman"/>
              </w:rPr>
              <w:t>所在地</w:t>
            </w:r>
          </w:p>
        </w:tc>
        <w:tc>
          <w:tcPr>
            <w:tcW w:w="136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rPr>
            </w:pPr>
          </w:p>
        </w:tc>
        <w:tc>
          <w:tcPr>
            <w:tcW w:w="1555"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jc w:val="center"/>
        </w:trPr>
        <w:tc>
          <w:tcPr>
            <w:tcW w:w="1289"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rPr>
            </w:pPr>
            <w:r>
              <w:rPr>
                <w:rFonts w:hint="default" w:ascii="Times New Roman" w:hAnsi="Times New Roman" w:cs="Times New Roman"/>
              </w:rPr>
              <w:t>学</w:t>
            </w:r>
            <w:r>
              <w:rPr>
                <w:rFonts w:hint="default" w:ascii="Times New Roman" w:hAnsi="Times New Roman" w:cs="Times New Roman"/>
                <w:lang w:val="en-US" w:eastAsia="zh-CN"/>
              </w:rPr>
              <w:t xml:space="preserve"> </w:t>
            </w:r>
            <w:r>
              <w:rPr>
                <w:rFonts w:hint="default" w:ascii="Times New Roman" w:hAnsi="Times New Roman" w:cs="Times New Roman"/>
              </w:rPr>
              <w:t>历</w:t>
            </w:r>
          </w:p>
        </w:tc>
        <w:tc>
          <w:tcPr>
            <w:tcW w:w="1515"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rPr>
            </w:pPr>
          </w:p>
        </w:tc>
        <w:tc>
          <w:tcPr>
            <w:tcW w:w="1305"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rPr>
            </w:pPr>
            <w:r>
              <w:rPr>
                <w:rFonts w:hint="default" w:ascii="Times New Roman" w:hAnsi="Times New Roman" w:cs="Times New Roman"/>
              </w:rPr>
              <w:t>毕业学校</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rPr>
            </w:pPr>
            <w:r>
              <w:rPr>
                <w:rFonts w:hint="default" w:ascii="Times New Roman" w:hAnsi="Times New Roman" w:cs="Times New Roman"/>
              </w:rPr>
              <w:t>专业及时间</w:t>
            </w:r>
          </w:p>
        </w:tc>
        <w:tc>
          <w:tcPr>
            <w:tcW w:w="3460" w:type="dxa"/>
            <w:gridSpan w:val="3"/>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rPr>
            </w:pPr>
          </w:p>
        </w:tc>
        <w:tc>
          <w:tcPr>
            <w:tcW w:w="1555"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28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rPr>
            </w:pPr>
            <w:r>
              <w:rPr>
                <w:rFonts w:hint="default" w:ascii="Times New Roman" w:hAnsi="Times New Roman" w:cs="Times New Roman"/>
              </w:rPr>
              <w:t>所在地（单位）及职务</w:t>
            </w:r>
          </w:p>
        </w:tc>
        <w:tc>
          <w:tcPr>
            <w:tcW w:w="4050" w:type="dxa"/>
            <w:gridSpan w:val="3"/>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kern w:val="0"/>
              </w:rPr>
            </w:pPr>
          </w:p>
        </w:tc>
        <w:tc>
          <w:tcPr>
            <w:tcW w:w="870"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lang w:eastAsia="zh-CN"/>
              </w:rPr>
            </w:pPr>
            <w:r>
              <w:rPr>
                <w:rFonts w:hint="default" w:ascii="Times New Roman" w:hAnsi="Times New Roman" w:cs="Times New Roman"/>
                <w:lang w:eastAsia="zh-CN"/>
              </w:rPr>
              <w:t>联系</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kern w:val="0"/>
              </w:rPr>
            </w:pPr>
            <w:r>
              <w:rPr>
                <w:rFonts w:hint="default" w:ascii="Times New Roman" w:hAnsi="Times New Roman" w:cs="Times New Roman"/>
              </w:rPr>
              <w:t>电话</w:t>
            </w:r>
          </w:p>
        </w:tc>
        <w:tc>
          <w:tcPr>
            <w:tcW w:w="2915"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5" w:hRule="atLeast"/>
          <w:jc w:val="center"/>
        </w:trPr>
        <w:tc>
          <w:tcPr>
            <w:tcW w:w="1289"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cs="Times New Roman" w:eastAsiaTheme="minorEastAsia"/>
                <w:lang w:eastAsia="zh-CN"/>
              </w:rPr>
            </w:pPr>
            <w:r>
              <w:rPr>
                <w:rFonts w:hint="default" w:ascii="Times New Roman" w:hAnsi="Times New Roman" w:cs="Times New Roman"/>
                <w:kern w:val="0"/>
                <w:sz w:val="22"/>
                <w:szCs w:val="22"/>
              </w:rPr>
              <w:t>人员</w:t>
            </w:r>
            <w:r>
              <w:rPr>
                <w:rFonts w:hint="eastAsia" w:ascii="Times New Roman" w:hAnsi="Times New Roman" w:cs="Times New Roman"/>
                <w:kern w:val="0"/>
                <w:sz w:val="22"/>
                <w:szCs w:val="22"/>
                <w:lang w:eastAsia="zh-CN"/>
              </w:rPr>
              <w:t>类别</w:t>
            </w:r>
          </w:p>
        </w:tc>
        <w:tc>
          <w:tcPr>
            <w:tcW w:w="7835" w:type="dxa"/>
            <w:gridSpan w:val="6"/>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kern w:val="0"/>
              </w:rPr>
            </w:pPr>
            <w:r>
              <w:rPr>
                <w:rFonts w:hint="default" w:ascii="Times New Roman" w:hAnsi="Times New Roman" w:cs="Times New Roman"/>
                <w:sz w:val="40"/>
                <w:szCs w:val="48"/>
              </w:rPr>
              <w:t>□</w:t>
            </w:r>
            <w:r>
              <w:rPr>
                <w:rFonts w:hint="default" w:ascii="Times New Roman" w:hAnsi="Times New Roman" w:cs="Times New Roman"/>
                <w:lang w:eastAsia="zh-CN"/>
              </w:rPr>
              <w:t>彭阳县</w:t>
            </w:r>
            <w:r>
              <w:rPr>
                <w:rFonts w:hint="default" w:ascii="Times New Roman" w:hAnsi="Times New Roman" w:cs="Times New Roman"/>
              </w:rPr>
              <w:t>范围内</w:t>
            </w:r>
            <w:r>
              <w:rPr>
                <w:rFonts w:hint="default" w:ascii="Times New Roman" w:hAnsi="Times New Roman" w:cs="Times New Roman"/>
                <w:lang w:eastAsia="zh-CN"/>
              </w:rPr>
              <w:t>草畜和</w:t>
            </w:r>
            <w:r>
              <w:rPr>
                <w:rFonts w:hint="default" w:ascii="Times New Roman" w:hAnsi="Times New Roman" w:cs="Times New Roman"/>
              </w:rPr>
              <w:t>蔬菜产业方面的农业乡土专家、种植能手</w:t>
            </w:r>
            <w:r>
              <w:rPr>
                <w:rFonts w:hint="eastAsia" w:ascii="Times New Roman" w:hAnsi="Times New Roman" w:cs="Times New Roman"/>
                <w:lang w:val="en-US" w:eastAsia="zh-CN"/>
              </w:rPr>
              <w:t xml:space="preserve">    </w:t>
            </w:r>
            <w:r>
              <w:rPr>
                <w:rFonts w:hint="default" w:ascii="Times New Roman" w:hAnsi="Times New Roman" w:cs="Times New Roman"/>
                <w:sz w:val="40"/>
                <w:szCs w:val="48"/>
              </w:rPr>
              <w:t>□</w:t>
            </w:r>
            <w:r>
              <w:rPr>
                <w:rFonts w:hint="default" w:ascii="Times New Roman" w:hAnsi="Times New Roman" w:cs="Times New Roman"/>
              </w:rPr>
              <w:t>新型农业经营主体技术骨</w:t>
            </w:r>
            <w:r>
              <w:rPr>
                <w:rFonts w:hint="default" w:ascii="Times New Roman" w:hAnsi="Times New Roman" w:cs="Times New Roman"/>
                <w:lang w:eastAsia="zh-CN"/>
              </w:rPr>
              <w:t>干</w:t>
            </w:r>
            <w:r>
              <w:rPr>
                <w:rFonts w:hint="eastAsia" w:ascii="Times New Roman" w:hAnsi="Times New Roman" w:cs="Times New Roman"/>
                <w:lang w:val="en-US" w:eastAsia="zh-CN"/>
              </w:rPr>
              <w:t xml:space="preserve">    </w:t>
            </w:r>
            <w:r>
              <w:rPr>
                <w:rFonts w:hint="default" w:ascii="Times New Roman" w:hAnsi="Times New Roman" w:cs="Times New Roman"/>
                <w:sz w:val="40"/>
                <w:szCs w:val="48"/>
              </w:rPr>
              <w:t>□</w:t>
            </w:r>
            <w:r>
              <w:rPr>
                <w:rFonts w:hint="eastAsia" w:ascii="Times New Roman" w:hAnsi="Times New Roman" w:cs="Times New Roman"/>
                <w:lang w:val="en-US" w:eastAsia="zh-CN"/>
              </w:rPr>
              <w:t>农业科研教学单位中长期在生产一线开展成果转化与技术服务的科技人员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1289"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kern w:val="0"/>
                <w:sz w:val="28"/>
                <w:szCs w:val="28"/>
              </w:rPr>
            </w:pPr>
            <w:r>
              <w:rPr>
                <w:rFonts w:hint="default" w:ascii="Times New Roman" w:hAnsi="Times New Roman" w:cs="Times New Roman"/>
              </w:rPr>
              <w:t>应聘产业</w:t>
            </w:r>
          </w:p>
        </w:tc>
        <w:tc>
          <w:tcPr>
            <w:tcW w:w="7835" w:type="dxa"/>
            <w:gridSpan w:val="6"/>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5" w:hRule="atLeast"/>
          <w:jc w:val="center"/>
        </w:trPr>
        <w:tc>
          <w:tcPr>
            <w:tcW w:w="1289"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Cs w:val="21"/>
                <w:lang w:eastAsia="zh-CN"/>
              </w:rPr>
            </w:pPr>
            <w:r>
              <w:rPr>
                <w:rFonts w:hint="default" w:ascii="Times New Roman" w:hAnsi="Times New Roman" w:cs="Times New Roman"/>
                <w:b w:val="0"/>
                <w:bCs w:val="0"/>
                <w:szCs w:val="21"/>
                <w:lang w:eastAsia="zh-CN"/>
              </w:rPr>
              <w:t>工作简历</w:t>
            </w:r>
            <w:r>
              <w:rPr>
                <w:rFonts w:hint="eastAsia" w:ascii="Times New Roman" w:hAnsi="Times New Roman" w:cs="Times New Roman"/>
                <w:b w:val="0"/>
                <w:bCs w:val="0"/>
                <w:szCs w:val="21"/>
                <w:lang w:eastAsia="zh-CN"/>
              </w:rPr>
              <w:t>及技术专长</w:t>
            </w:r>
          </w:p>
        </w:tc>
        <w:tc>
          <w:tcPr>
            <w:tcW w:w="7835" w:type="dxa"/>
            <w:gridSpan w:val="6"/>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4" w:hRule="atLeast"/>
          <w:jc w:val="center"/>
        </w:trPr>
        <w:tc>
          <w:tcPr>
            <w:tcW w:w="1289"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cs="Times New Roman" w:eastAsiaTheme="minorEastAsia"/>
                <w:b w:val="0"/>
                <w:bCs w:val="0"/>
                <w:lang w:eastAsia="zh-CN"/>
              </w:rPr>
            </w:pPr>
            <w:r>
              <w:rPr>
                <w:rFonts w:hint="eastAsia" w:ascii="Times New Roman" w:hAnsi="Times New Roman" w:cs="Times New Roman"/>
                <w:b w:val="0"/>
                <w:bCs w:val="0"/>
                <w:lang w:eastAsia="zh-CN"/>
              </w:rPr>
              <w:t>农广校审查意见</w:t>
            </w:r>
          </w:p>
        </w:tc>
        <w:tc>
          <w:tcPr>
            <w:tcW w:w="7835" w:type="dxa"/>
            <w:gridSpan w:val="6"/>
            <w:vAlign w:val="center"/>
          </w:tcPr>
          <w:p>
            <w:pPr>
              <w:jc w:val="center"/>
              <w:rPr>
                <w:rFonts w:hint="default" w:ascii="Times New Roman" w:hAnsi="Times New Roman" w:cs="Times New Roman"/>
                <w:sz w:val="28"/>
                <w:szCs w:val="28"/>
              </w:rPr>
            </w:pPr>
          </w:p>
          <w:p>
            <w:pPr>
              <w:ind w:firstLine="4200" w:firstLineChars="1500"/>
              <w:jc w:val="both"/>
              <w:rPr>
                <w:rFonts w:hint="eastAsia" w:ascii="Times New Roman" w:hAnsi="Times New Roman" w:cs="Times New Roman"/>
                <w:sz w:val="28"/>
                <w:szCs w:val="28"/>
                <w:lang w:val="en-US" w:eastAsia="zh-CN"/>
              </w:rPr>
            </w:pPr>
          </w:p>
          <w:p>
            <w:pPr>
              <w:ind w:firstLine="4200" w:firstLineChars="1500"/>
              <w:jc w:val="both"/>
              <w:rPr>
                <w:rFonts w:hint="default" w:ascii="Times New Roman" w:hAnsi="Times New Roman" w:cs="Times New Roman"/>
                <w:b w:val="0"/>
                <w:bCs w:val="0"/>
                <w:sz w:val="28"/>
                <w:szCs w:val="28"/>
              </w:rPr>
            </w:pPr>
            <w:r>
              <w:rPr>
                <w:rFonts w:hint="eastAsia" w:ascii="Times New Roman" w:hAnsi="Times New Roman" w:cs="Times New Roman"/>
                <w:sz w:val="28"/>
                <w:szCs w:val="28"/>
                <w:lang w:val="en-US" w:eastAsia="zh-CN"/>
              </w:rPr>
              <w:t>2021</w:t>
            </w:r>
            <w:r>
              <w:rPr>
                <w:rFonts w:hint="default" w:ascii="Times New Roman" w:hAnsi="Times New Roman" w:cs="Times New Roman"/>
                <w:sz w:val="28"/>
                <w:szCs w:val="28"/>
              </w:rPr>
              <w:t>年</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4" w:hRule="atLeast"/>
          <w:jc w:val="center"/>
        </w:trPr>
        <w:tc>
          <w:tcPr>
            <w:tcW w:w="1289"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cs="Times New Roman"/>
                <w:b w:val="0"/>
                <w:bCs w:val="0"/>
                <w:lang w:eastAsia="zh-CN"/>
              </w:rPr>
            </w:pPr>
            <w:r>
              <w:rPr>
                <w:rFonts w:hint="eastAsia" w:ascii="Times New Roman" w:hAnsi="Times New Roman" w:cs="Times New Roman"/>
                <w:b w:val="0"/>
                <w:bCs w:val="0"/>
                <w:lang w:eastAsia="zh-CN"/>
              </w:rPr>
              <w:t>农业农村局审查意见</w:t>
            </w:r>
          </w:p>
        </w:tc>
        <w:tc>
          <w:tcPr>
            <w:tcW w:w="7835" w:type="dxa"/>
            <w:gridSpan w:val="6"/>
            <w:vAlign w:val="center"/>
          </w:tcPr>
          <w:p>
            <w:pPr>
              <w:jc w:val="center"/>
              <w:rPr>
                <w:rFonts w:hint="default" w:ascii="Times New Roman" w:hAnsi="Times New Roman" w:cs="Times New Roman"/>
                <w:sz w:val="28"/>
                <w:szCs w:val="28"/>
              </w:rPr>
            </w:pPr>
          </w:p>
          <w:p>
            <w:pPr>
              <w:keepNext w:val="0"/>
              <w:keepLines w:val="0"/>
              <w:pageBreakBefore w:val="0"/>
              <w:tabs>
                <w:tab w:val="left" w:pos="416"/>
              </w:tabs>
              <w:kinsoku/>
              <w:wordWrap/>
              <w:overflowPunct/>
              <w:topLinePunct w:val="0"/>
              <w:autoSpaceDE/>
              <w:autoSpaceDN/>
              <w:bidi w:val="0"/>
              <w:adjustRightInd/>
              <w:snapToGrid/>
              <w:spacing w:line="320" w:lineRule="exact"/>
              <w:jc w:val="center"/>
              <w:textAlignment w:val="auto"/>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 xml:space="preserve">                      </w:t>
            </w:r>
          </w:p>
          <w:p>
            <w:pPr>
              <w:keepNext w:val="0"/>
              <w:keepLines w:val="0"/>
              <w:pageBreakBefore w:val="0"/>
              <w:tabs>
                <w:tab w:val="left" w:pos="416"/>
              </w:tabs>
              <w:kinsoku/>
              <w:wordWrap/>
              <w:overflowPunct/>
              <w:topLinePunct w:val="0"/>
              <w:autoSpaceDE/>
              <w:autoSpaceDN/>
              <w:bidi w:val="0"/>
              <w:adjustRightInd/>
              <w:snapToGrid/>
              <w:spacing w:line="320" w:lineRule="exact"/>
              <w:jc w:val="center"/>
              <w:textAlignment w:val="auto"/>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 xml:space="preserve">                  </w:t>
            </w:r>
          </w:p>
          <w:p>
            <w:pPr>
              <w:keepNext w:val="0"/>
              <w:keepLines w:val="0"/>
              <w:pageBreakBefore w:val="0"/>
              <w:tabs>
                <w:tab w:val="left" w:pos="416"/>
              </w:tabs>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b w:val="0"/>
                <w:bCs w:val="0"/>
                <w:sz w:val="28"/>
                <w:szCs w:val="28"/>
              </w:rPr>
            </w:pPr>
            <w:r>
              <w:rPr>
                <w:rFonts w:hint="eastAsia" w:ascii="Times New Roman" w:hAnsi="Times New Roman" w:cs="Times New Roman"/>
                <w:sz w:val="28"/>
                <w:szCs w:val="28"/>
                <w:lang w:val="en-US" w:eastAsia="zh-CN"/>
              </w:rPr>
              <w:t xml:space="preserve">                       2021</w:t>
            </w:r>
            <w:r>
              <w:rPr>
                <w:rFonts w:hint="default" w:ascii="Times New Roman" w:hAnsi="Times New Roman" w:cs="Times New Roman"/>
                <w:sz w:val="28"/>
                <w:szCs w:val="28"/>
              </w:rPr>
              <w:t>年</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月   日</w:t>
            </w:r>
          </w:p>
        </w:tc>
      </w:tr>
    </w:tbl>
    <w:p>
      <w:pPr>
        <w:keepNext w:val="0"/>
        <w:keepLines w:val="0"/>
        <w:pageBreakBefore w:val="0"/>
        <w:widowControl w:val="0"/>
        <w:kinsoku/>
        <w:wordWrap/>
        <w:overflowPunct/>
        <w:topLinePunct w:val="0"/>
        <w:autoSpaceDE/>
        <w:autoSpaceDN/>
        <w:bidi w:val="0"/>
        <w:adjustRightInd/>
        <w:snapToGrid/>
        <w:spacing w:line="120" w:lineRule="exact"/>
        <w:textAlignment w:val="auto"/>
        <w:rPr>
          <w:rFonts w:hint="default" w:ascii="Times New Roman" w:hAnsi="Times New Roman" w:cs="Times New Roman"/>
          <w:sz w:val="24"/>
        </w:rPr>
      </w:pPr>
    </w:p>
    <w:p>
      <w:pPr>
        <w:rPr>
          <w:rFonts w:hint="default" w:ascii="Times New Roman" w:hAnsi="Times New Roman" w:cs="Times New Roman"/>
        </w:rPr>
      </w:pPr>
      <w:r>
        <w:rPr>
          <w:rFonts w:hint="default" w:ascii="Times New Roman" w:hAnsi="Times New Roman" w:cs="Times New Roman"/>
          <w:b/>
          <w:bCs/>
          <w:sz w:val="24"/>
        </w:rPr>
        <w:t>备注</w:t>
      </w:r>
      <w:r>
        <w:rPr>
          <w:rFonts w:hint="default" w:ascii="Times New Roman" w:hAnsi="Times New Roman" w:cs="Times New Roman"/>
          <w:sz w:val="24"/>
        </w:rPr>
        <w:t>：报名表</w:t>
      </w:r>
      <w:r>
        <w:rPr>
          <w:rFonts w:hint="default" w:ascii="Times New Roman" w:hAnsi="Times New Roman" w:eastAsia="宋体" w:cs="Times New Roman"/>
          <w:sz w:val="24"/>
          <w:lang w:eastAsia="zh-CN"/>
        </w:rPr>
        <w:t>用</w:t>
      </w:r>
      <w:r>
        <w:rPr>
          <w:rFonts w:hint="default" w:ascii="Times New Roman" w:hAnsi="Times New Roman" w:eastAsia="宋体" w:cs="Times New Roman"/>
          <w:sz w:val="24"/>
          <w:lang w:val="en-US" w:eastAsia="zh-CN"/>
        </w:rPr>
        <w:t>A4</w:t>
      </w:r>
      <w:r>
        <w:rPr>
          <w:rFonts w:hint="eastAsia" w:ascii="Times New Roman" w:hAnsi="Times New Roman" w:eastAsia="宋体" w:cs="Times New Roman"/>
          <w:sz w:val="24"/>
          <w:lang w:val="en-US" w:eastAsia="zh-CN"/>
        </w:rPr>
        <w:t>打印。</w:t>
      </w:r>
    </w:p>
    <w:p>
      <w:pPr>
        <w:ind w:firstLine="4200" w:firstLineChars="1500"/>
        <w:rPr>
          <w:rFonts w:hint="default" w:ascii="Times New Roman" w:hAnsi="Times New Roman" w:cs="Times New Roman"/>
          <w:sz w:val="28"/>
          <w:szCs w:val="28"/>
        </w:rPr>
      </w:pPr>
      <w:r>
        <w:rPr>
          <w:rFonts w:hint="default" w:ascii="Times New Roman" w:hAnsi="Times New Roman" w:cs="Times New Roman"/>
          <w:sz w:val="28"/>
          <w:szCs w:val="28"/>
        </w:rPr>
        <w:t>报名人签字：</w:t>
      </w:r>
    </w:p>
    <w:p>
      <w:pPr>
        <w:ind w:firstLine="4200" w:firstLineChars="1500"/>
      </w:pPr>
      <w:r>
        <w:rPr>
          <w:rFonts w:hint="default" w:ascii="Times New Roman" w:hAnsi="Times New Roman" w:cs="Times New Roman"/>
          <w:sz w:val="28"/>
          <w:szCs w:val="28"/>
        </w:rPr>
        <w:t>报名日期：20</w:t>
      </w:r>
      <w:r>
        <w:rPr>
          <w:rFonts w:hint="default" w:ascii="Times New Roman" w:hAnsi="Times New Roman" w:cs="Times New Roman"/>
          <w:sz w:val="28"/>
          <w:szCs w:val="28"/>
          <w:lang w:val="en-US" w:eastAsia="zh-CN"/>
        </w:rPr>
        <w:t>2</w:t>
      </w:r>
      <w:r>
        <w:rPr>
          <w:rFonts w:hint="eastAsia" w:ascii="Times New Roman" w:hAnsi="Times New Roman" w:cs="Times New Roman"/>
          <w:sz w:val="28"/>
          <w:szCs w:val="28"/>
          <w:lang w:val="en-US" w:eastAsia="zh-CN"/>
        </w:rPr>
        <w:t>1</w:t>
      </w:r>
      <w:r>
        <w:rPr>
          <w:rFonts w:hint="default" w:ascii="Times New Roman" w:hAnsi="Times New Roman" w:cs="Times New Roman"/>
          <w:sz w:val="28"/>
          <w:szCs w:val="28"/>
        </w:rPr>
        <w:t>年</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月   日</w:t>
      </w:r>
      <w:bookmarkStart w:id="0" w:name="_GoBack"/>
      <w:bookmarkEnd w:id="0"/>
    </w:p>
    <w:sectPr>
      <w:footerReference r:id="rId3" w:type="default"/>
      <w:pgSz w:w="11906" w:h="16838"/>
      <w:pgMar w:top="1440" w:right="1474"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4"/>
                              <w:szCs w:val="24"/>
                              <w:lang w:eastAsia="zh-CN"/>
                            </w:rPr>
                          </w:pPr>
                          <w:r>
                            <w:rPr>
                              <w:rFonts w:hint="default" w:ascii="Times New Roman" w:hAnsi="Times New Roman" w:eastAsia="仿宋" w:cs="Times New Roman"/>
                              <w:sz w:val="24"/>
                              <w:szCs w:val="24"/>
                              <w:lang w:eastAsia="zh-CN"/>
                            </w:rPr>
                            <w:fldChar w:fldCharType="begin"/>
                          </w:r>
                          <w:r>
                            <w:rPr>
                              <w:rFonts w:hint="default" w:ascii="Times New Roman" w:hAnsi="Times New Roman" w:eastAsia="仿宋" w:cs="Times New Roman"/>
                              <w:sz w:val="24"/>
                              <w:szCs w:val="24"/>
                              <w:lang w:eastAsia="zh-CN"/>
                            </w:rPr>
                            <w:instrText xml:space="preserve"> PAGE  \* MERGEFORMAT </w:instrText>
                          </w:r>
                          <w:r>
                            <w:rPr>
                              <w:rFonts w:hint="default" w:ascii="Times New Roman" w:hAnsi="Times New Roman" w:eastAsia="仿宋" w:cs="Times New Roman"/>
                              <w:sz w:val="24"/>
                              <w:szCs w:val="24"/>
                              <w:lang w:eastAsia="zh-CN"/>
                            </w:rPr>
                            <w:fldChar w:fldCharType="separate"/>
                          </w:r>
                          <w:r>
                            <w:rPr>
                              <w:rFonts w:hint="default" w:ascii="Times New Roman" w:hAnsi="Times New Roman" w:eastAsia="仿宋" w:cs="Times New Roman"/>
                              <w:sz w:val="24"/>
                              <w:szCs w:val="24"/>
                              <w:lang w:eastAsia="zh-CN"/>
                            </w:rPr>
                            <w:t>1</w:t>
                          </w:r>
                          <w:r>
                            <w:rPr>
                              <w:rFonts w:hint="default" w:ascii="Times New Roman" w:hAnsi="Times New Roman" w:eastAsia="仿宋" w:cs="Times New Roman"/>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4"/>
                        <w:szCs w:val="24"/>
                        <w:lang w:eastAsia="zh-CN"/>
                      </w:rPr>
                    </w:pPr>
                    <w:r>
                      <w:rPr>
                        <w:rFonts w:hint="default" w:ascii="Times New Roman" w:hAnsi="Times New Roman" w:eastAsia="仿宋" w:cs="Times New Roman"/>
                        <w:sz w:val="24"/>
                        <w:szCs w:val="24"/>
                        <w:lang w:eastAsia="zh-CN"/>
                      </w:rPr>
                      <w:fldChar w:fldCharType="begin"/>
                    </w:r>
                    <w:r>
                      <w:rPr>
                        <w:rFonts w:hint="default" w:ascii="Times New Roman" w:hAnsi="Times New Roman" w:eastAsia="仿宋" w:cs="Times New Roman"/>
                        <w:sz w:val="24"/>
                        <w:szCs w:val="24"/>
                        <w:lang w:eastAsia="zh-CN"/>
                      </w:rPr>
                      <w:instrText xml:space="preserve"> PAGE  \* MERGEFORMAT </w:instrText>
                    </w:r>
                    <w:r>
                      <w:rPr>
                        <w:rFonts w:hint="default" w:ascii="Times New Roman" w:hAnsi="Times New Roman" w:eastAsia="仿宋" w:cs="Times New Roman"/>
                        <w:sz w:val="24"/>
                        <w:szCs w:val="24"/>
                        <w:lang w:eastAsia="zh-CN"/>
                      </w:rPr>
                      <w:fldChar w:fldCharType="separate"/>
                    </w:r>
                    <w:r>
                      <w:rPr>
                        <w:rFonts w:hint="default" w:ascii="Times New Roman" w:hAnsi="Times New Roman" w:eastAsia="仿宋" w:cs="Times New Roman"/>
                        <w:sz w:val="24"/>
                        <w:szCs w:val="24"/>
                        <w:lang w:eastAsia="zh-CN"/>
                      </w:rPr>
                      <w:t>1</w:t>
                    </w:r>
                    <w:r>
                      <w:rPr>
                        <w:rFonts w:hint="default" w:ascii="Times New Roman" w:hAnsi="Times New Roman" w:eastAsia="仿宋" w:cs="Times New Roman"/>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EA2694"/>
    <w:rsid w:val="60EA2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2021-05-24T02:10:00Z</dcterms:created>
  <dc:creator>彭阳县农业农村局收文员</dc:creator>
  <cp:lastModifiedBy>彭阳县农业农村局收文员</cp:lastModifiedBy>
  <dcterms:modified xsi:type="dcterms:W3CDTF">2021-05-24T02:10:50Z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