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07" w:type="dxa"/>
        <w:tblLayout w:type="fixed"/>
        <w:tblCellMar>
          <w:top w:w="15" w:type="dxa"/>
          <w:left w:w="15" w:type="dxa"/>
          <w:bottom w:w="15" w:type="dxa"/>
          <w:right w:w="15" w:type="dxa"/>
        </w:tblCellMar>
        <w:tblLook w:val="04A0"/>
      </w:tblPr>
      <w:tblGrid>
        <w:gridCol w:w="589"/>
        <w:gridCol w:w="510"/>
        <w:gridCol w:w="1005"/>
        <w:gridCol w:w="1095"/>
        <w:gridCol w:w="1230"/>
        <w:gridCol w:w="2280"/>
        <w:gridCol w:w="1530"/>
        <w:gridCol w:w="3435"/>
        <w:gridCol w:w="2333"/>
      </w:tblGrid>
      <w:tr w:rsidR="00C709B6">
        <w:trPr>
          <w:trHeight w:val="915"/>
        </w:trPr>
        <w:tc>
          <w:tcPr>
            <w:tcW w:w="14007" w:type="dxa"/>
            <w:gridSpan w:val="9"/>
            <w:shd w:val="clear" w:color="auto" w:fill="auto"/>
            <w:vAlign w:val="center"/>
          </w:tcPr>
          <w:p w:rsidR="00C709B6" w:rsidRDefault="009337D3">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 xml:space="preserve">附件1   </w:t>
            </w:r>
            <w:r w:rsidR="0037229C">
              <w:rPr>
                <w:rFonts w:ascii="黑体" w:eastAsia="黑体" w:hAnsi="宋体" w:cs="黑体" w:hint="eastAsia"/>
                <w:color w:val="000000"/>
                <w:kern w:val="0"/>
                <w:sz w:val="28"/>
                <w:szCs w:val="28"/>
              </w:rPr>
              <w:t>吉安</w:t>
            </w:r>
            <w:r>
              <w:rPr>
                <w:rFonts w:ascii="黑体" w:eastAsia="黑体" w:hAnsi="宋体" w:cs="黑体" w:hint="eastAsia"/>
                <w:color w:val="000000"/>
                <w:kern w:val="0"/>
                <w:sz w:val="28"/>
                <w:szCs w:val="28"/>
              </w:rPr>
              <w:t>市特种设备监督检验中心2019</w:t>
            </w:r>
            <w:r w:rsidR="0037229C">
              <w:rPr>
                <w:rFonts w:ascii="黑体" w:eastAsia="黑体" w:hAnsi="宋体" w:cs="黑体" w:hint="eastAsia"/>
                <w:color w:val="000000"/>
                <w:kern w:val="0"/>
                <w:sz w:val="28"/>
                <w:szCs w:val="28"/>
              </w:rPr>
              <w:t>年面向社会公开招聘</w:t>
            </w:r>
            <w:r>
              <w:rPr>
                <w:rFonts w:ascii="黑体" w:eastAsia="黑体" w:hAnsi="宋体" w:cs="黑体" w:hint="eastAsia"/>
                <w:color w:val="000000"/>
                <w:kern w:val="0"/>
                <w:sz w:val="28"/>
                <w:szCs w:val="28"/>
              </w:rPr>
              <w:t>工作人员岗位表</w:t>
            </w:r>
          </w:p>
        </w:tc>
      </w:tr>
      <w:tr w:rsidR="00C709B6">
        <w:trPr>
          <w:trHeight w:val="8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序号</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黑体" w:eastAsia="黑体" w:hAnsi="宋体" w:cs="黑体"/>
                <w:color w:val="000000"/>
                <w:kern w:val="0"/>
                <w:sz w:val="22"/>
                <w:szCs w:val="22"/>
              </w:rPr>
            </w:pPr>
            <w:r>
              <w:rPr>
                <w:rFonts w:ascii="黑体" w:eastAsia="黑体" w:hAnsi="宋体" w:cs="黑体" w:hint="eastAsia"/>
                <w:color w:val="000000"/>
                <w:kern w:val="0"/>
                <w:sz w:val="22"/>
                <w:szCs w:val="22"/>
              </w:rPr>
              <w:t>类别</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岗位名称</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岗位代码</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招聘人数</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专业要求</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最低学历要求</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年龄要求</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备注</w:t>
            </w:r>
          </w:p>
        </w:tc>
      </w:tr>
      <w:tr w:rsidR="00C709B6">
        <w:trPr>
          <w:trHeight w:val="1771"/>
        </w:trPr>
        <w:tc>
          <w:tcPr>
            <w:tcW w:w="589" w:type="dxa"/>
            <w:vMerge w:val="restart"/>
            <w:tcBorders>
              <w:top w:val="single" w:sz="4" w:space="0" w:color="000000"/>
              <w:left w:val="single" w:sz="4" w:space="0" w:color="000000"/>
              <w:right w:val="single" w:sz="4" w:space="0" w:color="000000"/>
            </w:tcBorders>
            <w:shd w:val="clear" w:color="auto" w:fill="auto"/>
            <w:vAlign w:val="center"/>
          </w:tcPr>
          <w:p w:rsidR="00C709B6" w:rsidRDefault="009337D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p w:rsidR="00C709B6" w:rsidRDefault="00C709B6">
            <w:pPr>
              <w:widowControl/>
              <w:jc w:val="center"/>
              <w:textAlignment w:val="center"/>
              <w:rPr>
                <w:rFonts w:ascii="宋体" w:eastAsia="宋体" w:hAnsi="宋体" w:cs="宋体"/>
                <w:color w:val="000000"/>
                <w:sz w:val="20"/>
                <w:szCs w:val="20"/>
              </w:rPr>
            </w:pPr>
          </w:p>
        </w:tc>
        <w:tc>
          <w:tcPr>
            <w:tcW w:w="510" w:type="dxa"/>
            <w:vMerge w:val="restart"/>
            <w:tcBorders>
              <w:top w:val="single" w:sz="4" w:space="0" w:color="000000"/>
              <w:left w:val="single" w:sz="4" w:space="0" w:color="000000"/>
              <w:right w:val="single" w:sz="4" w:space="0" w:color="000000"/>
            </w:tcBorders>
            <w:shd w:val="clear" w:color="auto" w:fill="auto"/>
            <w:vAlign w:val="center"/>
          </w:tcPr>
          <w:p w:rsidR="00C709B6" w:rsidRDefault="009337D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专业技术岗</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37229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特种设备</w:t>
            </w:r>
            <w:r w:rsidR="009337D3">
              <w:rPr>
                <w:rFonts w:ascii="宋体" w:eastAsia="宋体" w:hAnsi="宋体" w:cs="宋体" w:hint="eastAsia"/>
                <w:color w:val="000000"/>
                <w:kern w:val="0"/>
                <w:sz w:val="20"/>
                <w:szCs w:val="20"/>
              </w:rPr>
              <w:t>检验员岗</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20231</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080202机械</w:t>
            </w:r>
            <w:r w:rsidR="00924DB8">
              <w:rPr>
                <w:rFonts w:ascii="宋体" w:eastAsia="宋体" w:hAnsi="宋体" w:cs="宋体" w:hint="eastAsia"/>
                <w:color w:val="000000"/>
                <w:kern w:val="0"/>
                <w:sz w:val="20"/>
                <w:szCs w:val="20"/>
              </w:rPr>
              <w:t>工艺</w:t>
            </w:r>
            <w:r w:rsidR="00304114">
              <w:rPr>
                <w:rFonts w:ascii="宋体" w:eastAsia="宋体" w:hAnsi="宋体" w:cs="宋体" w:hint="eastAsia"/>
                <w:color w:val="000000"/>
                <w:kern w:val="0"/>
                <w:sz w:val="20"/>
                <w:szCs w:val="20"/>
              </w:rPr>
              <w:t>技术</w:t>
            </w:r>
            <w:r>
              <w:rPr>
                <w:rFonts w:ascii="宋体" w:eastAsia="宋体" w:hAnsi="宋体" w:cs="宋体" w:hint="eastAsia"/>
                <w:color w:val="000000"/>
                <w:kern w:val="0"/>
                <w:sz w:val="20"/>
                <w:szCs w:val="20"/>
              </w:rPr>
              <w:t>设计制造及自动化；080301测控技术与仪器；080601电气工程及其自动化</w:t>
            </w:r>
            <w:r w:rsidR="00924DB8" w:rsidRPr="00924DB8">
              <w:rPr>
                <w:rFonts w:ascii="宋体" w:eastAsia="宋体" w:hAnsi="宋体" w:cs="宋体" w:hint="eastAsia"/>
                <w:color w:val="000000"/>
                <w:kern w:val="0"/>
                <w:sz w:val="20"/>
                <w:szCs w:val="20"/>
              </w:rPr>
              <w:t>过程装置与控制、热动力等特种设备相关专业</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全日制二本及以上学历（含2019年相应学历毕业生）</w:t>
            </w:r>
          </w:p>
        </w:tc>
        <w:tc>
          <w:tcPr>
            <w:tcW w:w="3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30周岁及以下[1989年4月1日以后出生](不含4月1日)，对持有在有效期内的特种设备检验人员资质的应聘人员其年龄放宽至32周岁及以下[1987年4月1日以后出生](不含4月1日)</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rsidP="00162734">
            <w:pPr>
              <w:widowControl/>
              <w:ind w:firstLineChars="100" w:firstLine="200"/>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本岗位需要登高作业和野外露天作业，适合男性从业。</w:t>
            </w:r>
          </w:p>
        </w:tc>
      </w:tr>
      <w:tr w:rsidR="00C709B6">
        <w:trPr>
          <w:trHeight w:val="1095"/>
        </w:trPr>
        <w:tc>
          <w:tcPr>
            <w:tcW w:w="589" w:type="dxa"/>
            <w:vMerge/>
            <w:tcBorders>
              <w:left w:val="single" w:sz="4" w:space="0" w:color="000000"/>
              <w:bottom w:val="single" w:sz="4" w:space="0" w:color="000000"/>
              <w:right w:val="single" w:sz="4" w:space="0" w:color="000000"/>
            </w:tcBorders>
            <w:shd w:val="clear" w:color="auto" w:fill="auto"/>
            <w:vAlign w:val="center"/>
          </w:tcPr>
          <w:p w:rsidR="00C709B6" w:rsidRDefault="00C709B6">
            <w:pPr>
              <w:widowControl/>
              <w:jc w:val="center"/>
              <w:textAlignment w:val="center"/>
              <w:rPr>
                <w:rFonts w:ascii="宋体" w:eastAsia="宋体" w:hAnsi="宋体" w:cs="宋体"/>
                <w:color w:val="000000"/>
                <w:sz w:val="20"/>
                <w:szCs w:val="20"/>
              </w:rPr>
            </w:pPr>
          </w:p>
        </w:tc>
        <w:tc>
          <w:tcPr>
            <w:tcW w:w="510" w:type="dxa"/>
            <w:vMerge/>
            <w:tcBorders>
              <w:left w:val="single" w:sz="4" w:space="0" w:color="000000"/>
              <w:bottom w:val="single" w:sz="4" w:space="0" w:color="000000"/>
              <w:right w:val="single" w:sz="4" w:space="0" w:color="000000"/>
            </w:tcBorders>
            <w:shd w:val="clear" w:color="auto" w:fill="auto"/>
            <w:vAlign w:val="center"/>
          </w:tcPr>
          <w:p w:rsidR="00C709B6" w:rsidRDefault="00C709B6">
            <w:pPr>
              <w:widowControl/>
              <w:jc w:val="center"/>
              <w:textAlignment w:val="center"/>
              <w:rPr>
                <w:rFonts w:ascii="宋体" w:eastAsia="宋体" w:hAnsi="宋体" w:cs="宋体"/>
                <w:color w:val="000000"/>
                <w:kern w:val="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锅炉水质化验员岗</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20231</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化学类;070301化学；070302应用化学</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C709B6">
            <w:pPr>
              <w:jc w:val="center"/>
              <w:rPr>
                <w:rFonts w:ascii="宋体" w:eastAsia="宋体" w:hAnsi="宋体" w:cs="宋体"/>
                <w:color w:val="000000"/>
                <w:sz w:val="20"/>
                <w:szCs w:val="20"/>
              </w:rPr>
            </w:pPr>
          </w:p>
        </w:tc>
        <w:tc>
          <w:tcPr>
            <w:tcW w:w="3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C709B6">
            <w:pPr>
              <w:jc w:val="left"/>
              <w:rPr>
                <w:rFonts w:ascii="宋体" w:eastAsia="宋体" w:hAnsi="宋体" w:cs="宋体"/>
                <w:color w:val="000000"/>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C709B6">
            <w:pPr>
              <w:widowControl/>
              <w:jc w:val="center"/>
              <w:textAlignment w:val="center"/>
              <w:rPr>
                <w:rFonts w:ascii="宋体" w:eastAsia="宋体" w:hAnsi="宋体" w:cs="宋体"/>
                <w:color w:val="000000"/>
                <w:sz w:val="20"/>
                <w:szCs w:val="20"/>
              </w:rPr>
            </w:pPr>
          </w:p>
        </w:tc>
      </w:tr>
      <w:tr w:rsidR="00C709B6" w:rsidTr="00304114">
        <w:trPr>
          <w:trHeight w:val="600"/>
        </w:trPr>
        <w:tc>
          <w:tcPr>
            <w:tcW w:w="589" w:type="dxa"/>
            <w:vMerge w:val="restart"/>
            <w:tcBorders>
              <w:top w:val="single" w:sz="4" w:space="0" w:color="000000"/>
              <w:left w:val="single" w:sz="4" w:space="0" w:color="000000"/>
              <w:right w:val="single" w:sz="4" w:space="0" w:color="000000"/>
            </w:tcBorders>
            <w:shd w:val="clear" w:color="auto" w:fill="auto"/>
            <w:vAlign w:val="center"/>
          </w:tcPr>
          <w:p w:rsidR="00C709B6" w:rsidRDefault="009337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510" w:type="dxa"/>
            <w:vMerge w:val="restart"/>
            <w:tcBorders>
              <w:top w:val="single" w:sz="4" w:space="0" w:color="000000"/>
              <w:left w:val="single" w:sz="4" w:space="0" w:color="000000"/>
              <w:right w:val="single" w:sz="4" w:space="0" w:color="000000"/>
            </w:tcBorders>
            <w:shd w:val="clear" w:color="auto" w:fill="auto"/>
            <w:vAlign w:val="center"/>
          </w:tcPr>
          <w:p w:rsidR="00C709B6" w:rsidRDefault="009337D3">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管理岗</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会计岗</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20603</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2280" w:type="dxa"/>
            <w:tcBorders>
              <w:top w:val="single" w:sz="4" w:space="0" w:color="000000"/>
              <w:left w:val="single" w:sz="4" w:space="0" w:color="000000"/>
              <w:bottom w:val="single" w:sz="4" w:space="0" w:color="auto"/>
              <w:right w:val="single" w:sz="4" w:space="0" w:color="000000"/>
            </w:tcBorders>
            <w:shd w:val="clear" w:color="auto" w:fill="auto"/>
            <w:vAlign w:val="center"/>
          </w:tcPr>
          <w:p w:rsidR="00C709B6" w:rsidRDefault="009337D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财务类：120203K会计学</w:t>
            </w:r>
            <w:r w:rsidR="00436E6D">
              <w:rPr>
                <w:rFonts w:ascii="宋体" w:eastAsia="宋体" w:hAnsi="宋体" w:cs="宋体" w:hint="eastAsia"/>
                <w:color w:val="000000"/>
                <w:kern w:val="0"/>
                <w:sz w:val="20"/>
                <w:szCs w:val="20"/>
              </w:rPr>
              <w:t>等相关专业</w:t>
            </w:r>
          </w:p>
        </w:tc>
        <w:tc>
          <w:tcPr>
            <w:tcW w:w="1530"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C709B6" w:rsidRDefault="00C709B6">
            <w:pPr>
              <w:jc w:val="center"/>
              <w:rPr>
                <w:rFonts w:ascii="宋体" w:eastAsia="宋体" w:hAnsi="宋体" w:cs="宋体"/>
                <w:color w:val="000000"/>
                <w:sz w:val="20"/>
                <w:szCs w:val="20"/>
              </w:rPr>
            </w:pP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35周岁及以下[1984年4月1日以后出生](不含4月1日)</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rsidP="00304114">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同等条件下，</w:t>
            </w:r>
            <w:r w:rsidR="00304114">
              <w:rPr>
                <w:rFonts w:ascii="宋体" w:eastAsia="宋体" w:hAnsi="宋体" w:cs="宋体" w:hint="eastAsia"/>
                <w:color w:val="000000"/>
                <w:kern w:val="0"/>
                <w:sz w:val="20"/>
                <w:szCs w:val="20"/>
              </w:rPr>
              <w:t>中共</w:t>
            </w:r>
            <w:r>
              <w:rPr>
                <w:rFonts w:ascii="宋体" w:eastAsia="宋体" w:hAnsi="宋体" w:cs="宋体" w:hint="eastAsia"/>
                <w:color w:val="000000"/>
                <w:kern w:val="0"/>
                <w:sz w:val="20"/>
                <w:szCs w:val="20"/>
              </w:rPr>
              <w:t>党员优先</w:t>
            </w:r>
            <w:r w:rsidR="00304114">
              <w:rPr>
                <w:rFonts w:ascii="宋体" w:eastAsia="宋体" w:hAnsi="宋体" w:cs="宋体" w:hint="eastAsia"/>
                <w:color w:val="000000"/>
                <w:kern w:val="0"/>
                <w:sz w:val="20"/>
                <w:szCs w:val="20"/>
              </w:rPr>
              <w:t>。</w:t>
            </w:r>
          </w:p>
        </w:tc>
      </w:tr>
      <w:tr w:rsidR="00C709B6" w:rsidTr="00162734">
        <w:trPr>
          <w:trHeight w:val="1321"/>
        </w:trPr>
        <w:tc>
          <w:tcPr>
            <w:tcW w:w="589" w:type="dxa"/>
            <w:vMerge/>
            <w:tcBorders>
              <w:left w:val="single" w:sz="4" w:space="0" w:color="000000"/>
              <w:bottom w:val="single" w:sz="4" w:space="0" w:color="000000"/>
              <w:right w:val="single" w:sz="4" w:space="0" w:color="000000"/>
            </w:tcBorders>
            <w:shd w:val="clear" w:color="auto" w:fill="auto"/>
            <w:vAlign w:val="center"/>
          </w:tcPr>
          <w:p w:rsidR="00C709B6" w:rsidRDefault="00C709B6">
            <w:pPr>
              <w:widowControl/>
              <w:jc w:val="center"/>
              <w:textAlignment w:val="center"/>
              <w:rPr>
                <w:rFonts w:ascii="宋体" w:eastAsia="宋体" w:hAnsi="宋体" w:cs="宋体"/>
                <w:color w:val="000000"/>
                <w:sz w:val="20"/>
                <w:szCs w:val="20"/>
              </w:rPr>
            </w:pPr>
          </w:p>
        </w:tc>
        <w:tc>
          <w:tcPr>
            <w:tcW w:w="510" w:type="dxa"/>
            <w:vMerge/>
            <w:tcBorders>
              <w:left w:val="single" w:sz="4" w:space="0" w:color="000000"/>
              <w:bottom w:val="single" w:sz="4" w:space="0" w:color="000000"/>
              <w:right w:val="single" w:sz="4" w:space="0" w:color="000000"/>
            </w:tcBorders>
            <w:shd w:val="clear" w:color="auto" w:fill="auto"/>
            <w:vAlign w:val="center"/>
          </w:tcPr>
          <w:p w:rsidR="00C709B6" w:rsidRDefault="00C709B6">
            <w:pPr>
              <w:widowControl/>
              <w:jc w:val="center"/>
              <w:textAlignment w:val="center"/>
              <w:rPr>
                <w:rFonts w:ascii="宋体" w:eastAsia="宋体" w:hAnsi="宋体" w:cs="宋体"/>
                <w:color w:val="000000"/>
                <w:kern w:val="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行政事务岗</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30102</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2280" w:type="dxa"/>
            <w:tcBorders>
              <w:top w:val="single" w:sz="4" w:space="0" w:color="auto"/>
              <w:left w:val="single" w:sz="4" w:space="0" w:color="000000"/>
              <w:bottom w:val="single" w:sz="4" w:space="0" w:color="000000"/>
              <w:right w:val="single" w:sz="4" w:space="0" w:color="000000"/>
            </w:tcBorders>
            <w:shd w:val="clear" w:color="auto" w:fill="auto"/>
            <w:vAlign w:val="center"/>
          </w:tcPr>
          <w:p w:rsidR="00C709B6" w:rsidRDefault="009337D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中文类或行政管理类</w:t>
            </w:r>
            <w:r w:rsidR="00436E6D">
              <w:rPr>
                <w:rFonts w:ascii="宋体" w:eastAsia="宋体" w:hAnsi="宋体" w:cs="宋体" w:hint="eastAsia"/>
                <w:color w:val="000000"/>
                <w:kern w:val="0"/>
                <w:sz w:val="20"/>
                <w:szCs w:val="20"/>
              </w:rPr>
              <w:t>等相关专业</w:t>
            </w:r>
            <w:r>
              <w:rPr>
                <w:rFonts w:ascii="宋体" w:eastAsia="宋体" w:hAnsi="宋体" w:cs="宋体" w:hint="eastAsia"/>
                <w:color w:val="000000"/>
                <w:kern w:val="0"/>
                <w:sz w:val="20"/>
                <w:szCs w:val="20"/>
              </w:rPr>
              <w:t>：050101汉语言文学；050102汉语言；050107T秘书学；120402行政管理</w:t>
            </w:r>
            <w:r w:rsidR="00436E6D">
              <w:rPr>
                <w:rFonts w:ascii="宋体" w:eastAsia="宋体" w:hAnsi="宋体" w:cs="宋体" w:hint="eastAsia"/>
                <w:color w:val="000000"/>
                <w:kern w:val="0"/>
                <w:sz w:val="20"/>
                <w:szCs w:val="20"/>
              </w:rPr>
              <w:t>、人力资源管理</w:t>
            </w:r>
          </w:p>
        </w:tc>
        <w:tc>
          <w:tcPr>
            <w:tcW w:w="1530" w:type="dxa"/>
            <w:tcBorders>
              <w:top w:val="single" w:sz="4" w:space="0" w:color="auto"/>
              <w:left w:val="single" w:sz="4" w:space="0" w:color="000000"/>
              <w:bottom w:val="single" w:sz="4" w:space="0" w:color="000000"/>
              <w:right w:val="single" w:sz="4" w:space="0" w:color="000000"/>
            </w:tcBorders>
            <w:shd w:val="clear" w:color="auto" w:fill="auto"/>
            <w:vAlign w:val="center"/>
          </w:tcPr>
          <w:p w:rsidR="00C709B6" w:rsidRDefault="00162734" w:rsidP="00162734">
            <w:pPr>
              <w:jc w:val="center"/>
              <w:rPr>
                <w:rFonts w:ascii="宋体" w:eastAsia="宋体" w:hAnsi="宋体" w:cs="宋体"/>
                <w:color w:val="000000"/>
                <w:sz w:val="20"/>
                <w:szCs w:val="20"/>
              </w:rPr>
            </w:pPr>
            <w:r>
              <w:rPr>
                <w:rFonts w:ascii="宋体" w:eastAsia="宋体" w:hAnsi="宋体" w:cs="宋体" w:hint="eastAsia"/>
                <w:color w:val="000000"/>
                <w:sz w:val="20"/>
                <w:szCs w:val="20"/>
              </w:rPr>
              <w:t>全日制本科以上学历（含2019年应届毕业生）</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35周岁及以下[1984年4月1日以后出生](不含4月1日)</w:t>
            </w:r>
          </w:p>
        </w:tc>
        <w:tc>
          <w:tcPr>
            <w:tcW w:w="2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09B6" w:rsidRDefault="009337D3">
            <w:pPr>
              <w:widowControl/>
              <w:jc w:val="left"/>
              <w:textAlignment w:val="center"/>
              <w:rPr>
                <w:rFonts w:ascii="宋体" w:eastAsia="宋体" w:hAnsi="宋体" w:cs="宋体"/>
                <w:color w:val="000000"/>
                <w:sz w:val="20"/>
                <w:szCs w:val="20"/>
              </w:rPr>
            </w:pPr>
            <w:bookmarkStart w:id="0" w:name="_GoBack"/>
            <w:r>
              <w:rPr>
                <w:rFonts w:ascii="宋体" w:eastAsia="宋体" w:hAnsi="宋体" w:cs="宋体" w:hint="eastAsia"/>
                <w:color w:val="000000"/>
                <w:kern w:val="0"/>
                <w:sz w:val="20"/>
                <w:szCs w:val="20"/>
              </w:rPr>
              <w:t>同等条件下，</w:t>
            </w:r>
            <w:r w:rsidR="00304114">
              <w:rPr>
                <w:rFonts w:ascii="宋体" w:eastAsia="宋体" w:hAnsi="宋体" w:cs="宋体" w:hint="eastAsia"/>
                <w:color w:val="000000"/>
                <w:kern w:val="0"/>
                <w:sz w:val="20"/>
                <w:szCs w:val="20"/>
              </w:rPr>
              <w:t>中共</w:t>
            </w:r>
            <w:r>
              <w:rPr>
                <w:rFonts w:ascii="宋体" w:eastAsia="宋体" w:hAnsi="宋体" w:cs="宋体" w:hint="eastAsia"/>
                <w:color w:val="000000"/>
                <w:kern w:val="0"/>
                <w:sz w:val="20"/>
                <w:szCs w:val="20"/>
              </w:rPr>
              <w:t>党员优先</w:t>
            </w:r>
            <w:bookmarkEnd w:id="0"/>
            <w:r w:rsidR="00304114">
              <w:rPr>
                <w:rFonts w:ascii="宋体" w:eastAsia="宋体" w:hAnsi="宋体" w:cs="宋体" w:hint="eastAsia"/>
                <w:color w:val="000000"/>
                <w:kern w:val="0"/>
                <w:sz w:val="20"/>
                <w:szCs w:val="20"/>
              </w:rPr>
              <w:t>。</w:t>
            </w:r>
          </w:p>
        </w:tc>
      </w:tr>
    </w:tbl>
    <w:p w:rsidR="00C709B6" w:rsidRDefault="00C709B6"/>
    <w:sectPr w:rsidR="00C709B6" w:rsidSect="00C709B6">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E74" w:rsidRDefault="006D6E74" w:rsidP="0037229C">
      <w:r>
        <w:separator/>
      </w:r>
    </w:p>
  </w:endnote>
  <w:endnote w:type="continuationSeparator" w:id="1">
    <w:p w:rsidR="006D6E74" w:rsidRDefault="006D6E74" w:rsidP="003722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114" w:rsidRDefault="0030411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114" w:rsidRDefault="0030411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114" w:rsidRDefault="0030411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E74" w:rsidRDefault="006D6E74" w:rsidP="0037229C">
      <w:r>
        <w:separator/>
      </w:r>
    </w:p>
  </w:footnote>
  <w:footnote w:type="continuationSeparator" w:id="1">
    <w:p w:rsidR="006D6E74" w:rsidRDefault="006D6E74" w:rsidP="003722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114" w:rsidRDefault="0030411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29C" w:rsidRDefault="0037229C" w:rsidP="00304114">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114" w:rsidRDefault="0030411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C621B44"/>
    <w:rsid w:val="00162734"/>
    <w:rsid w:val="00276F8D"/>
    <w:rsid w:val="00304114"/>
    <w:rsid w:val="0037229C"/>
    <w:rsid w:val="00436E6D"/>
    <w:rsid w:val="005E5008"/>
    <w:rsid w:val="006D6E74"/>
    <w:rsid w:val="00884303"/>
    <w:rsid w:val="00924DB8"/>
    <w:rsid w:val="009337D3"/>
    <w:rsid w:val="00A07DF3"/>
    <w:rsid w:val="00A94575"/>
    <w:rsid w:val="00C709B6"/>
    <w:rsid w:val="00D90EF5"/>
    <w:rsid w:val="00FC3768"/>
    <w:rsid w:val="24482E97"/>
    <w:rsid w:val="3C621B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09B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722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7229C"/>
    <w:rPr>
      <w:rFonts w:asciiTheme="minorHAnsi" w:eastAsiaTheme="minorEastAsia" w:hAnsiTheme="minorHAnsi" w:cstheme="minorBidi"/>
      <w:kern w:val="2"/>
      <w:sz w:val="18"/>
      <w:szCs w:val="18"/>
    </w:rPr>
  </w:style>
  <w:style w:type="paragraph" w:styleId="a4">
    <w:name w:val="footer"/>
    <w:basedOn w:val="a"/>
    <w:link w:val="Char0"/>
    <w:rsid w:val="0037229C"/>
    <w:pPr>
      <w:tabs>
        <w:tab w:val="center" w:pos="4153"/>
        <w:tab w:val="right" w:pos="8306"/>
      </w:tabs>
      <w:snapToGrid w:val="0"/>
      <w:jc w:val="left"/>
    </w:pPr>
    <w:rPr>
      <w:sz w:val="18"/>
      <w:szCs w:val="18"/>
    </w:rPr>
  </w:style>
  <w:style w:type="character" w:customStyle="1" w:styleId="Char0">
    <w:name w:val="页脚 Char"/>
    <w:basedOn w:val="a0"/>
    <w:link w:val="a4"/>
    <w:rsid w:val="0037229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1548517-5845-4FB2-AC01-343CABBBB3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90</Words>
  <Characters>518</Characters>
  <Application>Microsoft Office Word</Application>
  <DocSecurity>0</DocSecurity>
  <Lines>4</Lines>
  <Paragraphs>1</Paragraphs>
  <ScaleCrop>false</ScaleCrop>
  <Company>微软中国</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飛揚、梓文</dc:creator>
  <cp:lastModifiedBy>微软用户</cp:lastModifiedBy>
  <cp:revision>7</cp:revision>
  <cp:lastPrinted>2019-07-01T02:09:00Z</cp:lastPrinted>
  <dcterms:created xsi:type="dcterms:W3CDTF">2019-06-25T00:52:00Z</dcterms:created>
  <dcterms:modified xsi:type="dcterms:W3CDTF">2019-07-02T03:06:00Z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