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方正小标宋简体" w:hAnsi="黑体" w:eastAsia="方正小标宋简体"/>
          <w:color w:val="000000"/>
          <w:sz w:val="24"/>
        </w:rPr>
      </w:pPr>
      <w:r>
        <w:rPr>
          <w:rFonts w:hint="eastAsia" w:ascii="方正小标宋简体" w:hAnsi="黑体" w:eastAsia="方正小标宋简体"/>
          <w:color w:val="000000"/>
          <w:sz w:val="24"/>
        </w:rPr>
        <w:t>附件一</w:t>
      </w:r>
      <w:r>
        <w:rPr>
          <w:rFonts w:ascii="方正小标宋简体" w:hAnsi="黑体" w:eastAsia="方正小标宋简体"/>
          <w:color w:val="000000"/>
          <w:sz w:val="24"/>
        </w:rPr>
        <w:t>：</w:t>
      </w:r>
    </w:p>
    <w:p>
      <w:pPr>
        <w:spacing w:line="5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建邺区公开招聘政府购岗人员岗位</w:t>
      </w:r>
      <w:r>
        <w:rPr>
          <w:rFonts w:ascii="宋体" w:hAnsi="宋体"/>
          <w:b/>
          <w:color w:val="000000"/>
          <w:sz w:val="36"/>
          <w:szCs w:val="36"/>
        </w:rPr>
        <w:t>信息表</w:t>
      </w:r>
    </w:p>
    <w:p>
      <w:pPr>
        <w:spacing w:line="5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tbl>
      <w:tblPr>
        <w:tblStyle w:val="4"/>
        <w:tblW w:w="157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667"/>
        <w:gridCol w:w="1701"/>
        <w:gridCol w:w="709"/>
        <w:gridCol w:w="1727"/>
        <w:gridCol w:w="1276"/>
        <w:gridCol w:w="3374"/>
        <w:gridCol w:w="992"/>
        <w:gridCol w:w="851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岗位序号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其它条件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考试形式和所占比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用人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单位或办公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建邺区城市管理局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数字化城管坐席员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337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笔试40%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面试60%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合同制聘用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雨润大街99号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建邺区城市管理局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垃圾分类管理工作督导员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337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笔试40%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面试60%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合同制聘用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雨润大街99号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建邺区安全生产委员会办公室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专职安全员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337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从事安全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生产检查工作，适宜男性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笔试40%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面试60%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合同制聘用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建邺区政法委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街道网格化服务管理中心文员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337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40%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60%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合同制聘用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各街道办事处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建邺区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残疾人就业管理中心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财会岗位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财务财会类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337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40%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60%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合同制聘用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集庆门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大街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建邺区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残疾人就业管理中心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辅助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管理工作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公共管理类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3374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40%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60%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合同制聘用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集庆门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大街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143号</w:t>
            </w:r>
          </w:p>
        </w:tc>
      </w:tr>
    </w:tbl>
    <w:p>
      <w:pPr>
        <w:spacing w:line="500" w:lineRule="exact"/>
        <w:jc w:val="left"/>
        <w:rPr>
          <w:rFonts w:hint="eastAsia" w:ascii="方正小标宋简体" w:hAnsi="黑体" w:eastAsia="方正小标宋简体"/>
          <w:color w:val="000000"/>
          <w:sz w:val="24"/>
        </w:rPr>
      </w:pPr>
      <w:r>
        <w:rPr>
          <w:rFonts w:hint="eastAsia" w:ascii="方正小标宋简体" w:hAnsi="黑体" w:eastAsia="方正小标宋简体"/>
          <w:color w:val="000000"/>
          <w:sz w:val="24"/>
        </w:rPr>
        <w:t>注</w:t>
      </w:r>
      <w:r>
        <w:rPr>
          <w:rFonts w:ascii="方正小标宋简体" w:hAnsi="黑体" w:eastAsia="方正小标宋简体"/>
          <w:color w:val="000000"/>
          <w:sz w:val="24"/>
        </w:rPr>
        <w:t>：</w:t>
      </w:r>
      <w:r>
        <w:rPr>
          <w:rFonts w:hint="eastAsia" w:ascii="方正小标宋简体" w:hAnsi="黑体" w:eastAsia="方正小标宋简体"/>
          <w:color w:val="000000"/>
          <w:sz w:val="24"/>
        </w:rPr>
        <w:t>1、</w:t>
      </w:r>
      <w:r>
        <w:rPr>
          <w:rFonts w:ascii="方正小标宋简体" w:hAnsi="黑体" w:eastAsia="方正小标宋简体"/>
          <w:color w:val="000000"/>
          <w:sz w:val="24"/>
        </w:rPr>
        <w:t>每人只可</w:t>
      </w:r>
      <w:r>
        <w:rPr>
          <w:rFonts w:hint="eastAsia" w:ascii="方正小标宋简体" w:hAnsi="黑体" w:eastAsia="方正小标宋简体"/>
          <w:color w:val="000000"/>
          <w:sz w:val="24"/>
        </w:rPr>
        <w:t>选择</w:t>
      </w:r>
      <w:r>
        <w:rPr>
          <w:rFonts w:ascii="方正小标宋简体" w:hAnsi="黑体" w:eastAsia="方正小标宋简体"/>
          <w:color w:val="000000"/>
          <w:sz w:val="24"/>
        </w:rPr>
        <w:t>一个岗位</w:t>
      </w:r>
      <w:r>
        <w:rPr>
          <w:rFonts w:hint="eastAsia" w:ascii="方正小标宋简体" w:hAnsi="黑体" w:eastAsia="方正小标宋简体"/>
          <w:color w:val="000000"/>
          <w:sz w:val="24"/>
        </w:rPr>
        <w:t>进行</w:t>
      </w:r>
      <w:r>
        <w:rPr>
          <w:rFonts w:ascii="方正小标宋简体" w:hAnsi="黑体" w:eastAsia="方正小标宋简体"/>
          <w:color w:val="000000"/>
          <w:sz w:val="24"/>
        </w:rPr>
        <w:t>报考；</w:t>
      </w:r>
    </w:p>
    <w:p>
      <w:pPr>
        <w:spacing w:line="500" w:lineRule="exact"/>
        <w:ind w:firstLine="480" w:firstLineChars="200"/>
        <w:jc w:val="left"/>
      </w:pPr>
      <w:r>
        <w:rPr>
          <w:rFonts w:ascii="方正小标宋简体" w:hAnsi="黑体" w:eastAsia="方正小标宋简体"/>
          <w:color w:val="000000"/>
          <w:sz w:val="24"/>
        </w:rPr>
        <w:t>2</w:t>
      </w:r>
      <w:r>
        <w:rPr>
          <w:rFonts w:hint="eastAsia" w:ascii="方正小标宋简体" w:hAnsi="黑体" w:eastAsia="方正小标宋简体"/>
          <w:color w:val="000000"/>
          <w:sz w:val="24"/>
        </w:rPr>
        <w:t>、</w:t>
      </w:r>
      <w:r>
        <w:rPr>
          <w:rFonts w:ascii="方正小标宋简体" w:hAnsi="黑体" w:eastAsia="方正小标宋简体"/>
          <w:color w:val="000000"/>
          <w:sz w:val="24"/>
        </w:rPr>
        <w:t>专业</w:t>
      </w:r>
      <w:r>
        <w:rPr>
          <w:rFonts w:hint="eastAsia" w:ascii="方正小标宋简体" w:hAnsi="黑体" w:eastAsia="方正小标宋简体"/>
          <w:color w:val="000000"/>
          <w:sz w:val="24"/>
        </w:rPr>
        <w:t>审核</w:t>
      </w:r>
      <w:r>
        <w:rPr>
          <w:rFonts w:ascii="方正小标宋简体" w:hAnsi="黑体" w:eastAsia="方正小标宋简体"/>
          <w:color w:val="000000"/>
          <w:sz w:val="24"/>
        </w:rPr>
        <w:t>参照《</w:t>
      </w:r>
      <w:r>
        <w:rPr>
          <w:rFonts w:hint="eastAsia" w:ascii="方正小标宋简体" w:hAnsi="黑体" w:eastAsia="方正小标宋简体"/>
          <w:color w:val="000000"/>
          <w:sz w:val="24"/>
        </w:rPr>
        <w:t>江苏省公务员考试录用专业参考目录（2018版）。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2D"/>
    <w:rsid w:val="000929D7"/>
    <w:rsid w:val="00573199"/>
    <w:rsid w:val="00671C2D"/>
    <w:rsid w:val="009977AC"/>
    <w:rsid w:val="2DF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Lines>3</Lines>
  <Paragraphs>1</Paragraphs>
  <TotalTime>2</TotalTime>
  <ScaleCrop>false</ScaleCrop>
  <LinksUpToDate>false</LinksUpToDate>
  <CharactersWithSpaces>525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2019-03-13T08:43:00Z</dcterms:created>
  <dc:creator>侍 业凡</dc:creator>
  <cp:lastModifiedBy>egbert</cp:lastModifiedBy>
  <dcterms:modified xsi:type="dcterms:W3CDTF">2019-03-15T02:12:21Z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