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ascii="仿宋_GB2312" w:eastAsia="仿宋_GB2312" w:cs="仿宋_GB2312"/>
          <w:sz w:val="32"/>
          <w:szCs w:val="32"/>
        </w:rPr>
      </w:pPr>
      <w:bookmarkStart w:id="0" w:name="_GoBack"/>
      <w:r>
        <w:rPr>
          <w:rFonts w:hint="default" w:ascii="仿宋_GB2312" w:eastAsia="仿宋_GB2312" w:cs="仿宋_GB2312"/>
          <w:sz w:val="32"/>
          <w:szCs w:val="32"/>
          <w:bdr w:val="none" w:color="auto" w:sz="0" w:space="0"/>
        </w:rPr>
        <w:t>招聘时间及地点</w:t>
      </w:r>
    </w:p>
    <w:bookmarkEnd w:id="0"/>
    <w:tbl>
      <w:tblPr>
        <w:tblW w:w="784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70"/>
        <w:gridCol w:w="2700"/>
        <w:gridCol w:w="13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学校名称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时间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伊犁师范学院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2021年5月11日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color w:val="3D3D3D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新疆师范大学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color w:val="3D3D3D"/>
                <w:sz w:val="32"/>
                <w:szCs w:val="32"/>
                <w:bdr w:val="none" w:color="auto" w:sz="0" w:space="0"/>
              </w:rPr>
              <w:t>2021年5月14日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/>
                <w:color w:val="3D3D3D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石河子大学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2021年5月15日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color w:val="3D3D3D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517FB"/>
    <w:rsid w:val="1825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2021-05-10T08:26:00Z</dcterms:created>
  <dc:creator>Administrator</dc:creator>
  <cp:lastModifiedBy>Administrator</cp:lastModifiedBy>
  <dcterms:modified xsi:type="dcterms:W3CDTF">2021-05-10T09:24:25Z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