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21" w:tblpY="683"/>
        <w:tblOverlap w:val="never"/>
        <w:tblW w:w="15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9"/>
        <w:gridCol w:w="1060"/>
        <w:gridCol w:w="1362"/>
        <w:gridCol w:w="1229"/>
        <w:gridCol w:w="1084"/>
        <w:gridCol w:w="755"/>
        <w:gridCol w:w="775"/>
        <w:gridCol w:w="1012"/>
        <w:gridCol w:w="1145"/>
        <w:gridCol w:w="2918"/>
        <w:gridCol w:w="1340"/>
        <w:gridCol w:w="1130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 w:hRule="atLeast"/>
        </w:trPr>
        <w:tc>
          <w:tcPr>
            <w:tcW w:w="15140" w:type="dxa"/>
            <w:gridSpan w:val="13"/>
            <w:vAlign w:val="center"/>
          </w:tcPr>
          <w:p>
            <w:pPr>
              <w:widowControl/>
              <w:wordWrap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四川长征干部学院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雅安夹金山分院</w:t>
            </w:r>
          </w:p>
          <w:p>
            <w:pPr>
              <w:widowControl/>
              <w:wordWrap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8"/>
                <w:szCs w:val="48"/>
                <w:u w:val="none"/>
                <w:lang w:val="en-US" w:eastAsia="zh-CN"/>
              </w:rPr>
              <w:t>2021年上半年公开考核招聘事业单位工作人员岗位和条件一览表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" w:hRule="atLeast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主管部门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类别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经费性质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空编数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名额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岗位编码</w:t>
            </w:r>
          </w:p>
        </w:tc>
        <w:tc>
          <w:tcPr>
            <w:tcW w:w="65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报考资格条件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学历要求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年龄要求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条件</w:t>
            </w: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雅安市委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四川长征干部学院雅安夹金山分院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全额拨款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20213001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本科及以上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学历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本科：政治学类、哲学类、马克思主义理论类、经济学专业、历史学类、管理学类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研究生：政治学类、哲学类、马克思主义理论类、经济学类、历史学类、管理学类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0周岁及以下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具有中级及以上职称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雅安市委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四川长征干部学院雅安夹金山分院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专业技术</w:t>
            </w:r>
          </w:p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全额拨款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20213002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研究生学历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政治学类、哲学类、马克思主义理论类、经济学类、历史学类、管理学类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雅安市委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四川长征干部学院雅安夹金山分院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管理岗位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全额拨款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20213003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研究生学历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周岁及以下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倩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少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细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84280"/>
    <w:rsid w:val="16091CFB"/>
    <w:rsid w:val="6C784280"/>
    <w:rsid w:val="7AD60902"/>
    <w:rsid w:val="7E181F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2021-04-26T07:38:00Z</dcterms:created>
  <dc:creator>hyj</dc:creator>
  <cp:lastModifiedBy>hyj</cp:lastModifiedBy>
  <dcterms:modified xsi:type="dcterms:W3CDTF">2021-04-27T07:52:14Z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