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/>
          <w:sz w:val="24"/>
          <w:lang w:val="en-US" w:eastAsia="zh-CN"/>
        </w:rPr>
        <w:t>编号：</w:t>
      </w:r>
    </w:p>
    <w:p>
      <w:pPr>
        <w:tabs>
          <w:tab w:val="center" w:pos="4450"/>
          <w:tab w:val="right" w:pos="8901"/>
        </w:tabs>
        <w:spacing w:line="400" w:lineRule="exact"/>
        <w:jc w:val="left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ab/>
      </w: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Times New Roman" w:eastAsia="方正小标宋简体"/>
          <w:sz w:val="36"/>
          <w:szCs w:val="36"/>
        </w:rPr>
        <w:t>年郴州市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北湖区</w:t>
      </w:r>
      <w:r>
        <w:rPr>
          <w:rFonts w:hint="eastAsia" w:ascii="方正小标宋简体" w:hAnsi="Times New Roman" w:eastAsia="方正小标宋简体"/>
          <w:sz w:val="36"/>
          <w:szCs w:val="36"/>
        </w:rPr>
        <w:t>事业单位公开招聘高层次人才</w:t>
      </w:r>
      <w:r>
        <w:rPr>
          <w:rFonts w:hint="eastAsia" w:ascii="方正小标宋简体" w:hAnsi="Times New Roman" w:eastAsia="方正小标宋简体"/>
          <w:sz w:val="36"/>
          <w:szCs w:val="36"/>
        </w:rPr>
        <w:tab/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和</w:t>
      </w:r>
      <w:r>
        <w:rPr>
          <w:rFonts w:hint="eastAsia" w:ascii="方正小标宋简体" w:hAnsi="Times New Roman" w:eastAsia="方正小标宋简体"/>
          <w:sz w:val="36"/>
          <w:szCs w:val="36"/>
        </w:rPr>
        <w:t>急需紧缺人才报名登记表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报考单位及岗位：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              岗位代码：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8152" w:type="dxa"/>
            <w:gridSpan w:val="13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我已仔细阅读《2021年郴州市北湖区事业单位公开招聘高层次人才和急需紧缺人才公告》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spacing w:line="340" w:lineRule="exact"/>
              <w:ind w:firstLine="4560" w:firstLineChars="24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5985" w:firstLineChars="31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  <w:lang w:val="en-US" w:eastAsia="zh-CN"/>
              </w:rPr>
              <w:t>复</w:t>
            </w: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  <w:sz w:val="21"/>
          <w:szCs w:val="21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说明：1、应聘人员如实填写上述内容，填报虚假信息者，取消面试和聘用资格；2、经审查符合报考条件的，此表由用人单位留存；3、应聘人员需粘贴近期1寸彩色免冠照片；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4.报考人员须打印准确填写内容，特别是“报考单位”、 “岗位代码”、“联系电话”及“身份证号”不得少位或错位，签名要手写。5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1C954E3"/>
    <w:rsid w:val="02C47ED4"/>
    <w:rsid w:val="03AB218A"/>
    <w:rsid w:val="091C2ADC"/>
    <w:rsid w:val="09B65563"/>
    <w:rsid w:val="0C595A66"/>
    <w:rsid w:val="1EDA6924"/>
    <w:rsid w:val="292A6708"/>
    <w:rsid w:val="2E503AFE"/>
    <w:rsid w:val="360A56E6"/>
    <w:rsid w:val="3B00484C"/>
    <w:rsid w:val="3F7744B2"/>
    <w:rsid w:val="491A5025"/>
    <w:rsid w:val="547859C4"/>
    <w:rsid w:val="5F771C82"/>
    <w:rsid w:val="613314CE"/>
    <w:rsid w:val="693962E3"/>
    <w:rsid w:val="6D2C59AD"/>
    <w:rsid w:val="703B38E9"/>
    <w:rsid w:val="7B35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3</TotalTime>
  <ScaleCrop>false</ScaleCrop>
  <LinksUpToDate>false</LinksUpToDate>
  <CharactersWithSpaces>452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相望、相忘</cp:lastModifiedBy>
  <cp:lastPrinted>2021-04-15T18:35:29Z</cp:lastPrinted>
  <dcterms:modified xsi:type="dcterms:W3CDTF">2021-04-15T18:35:39Z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9F1ED944518243D296D6F70A25DC5EB9</vt:lpwstr>
  </property>
</Properties>
</file>