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4"/>
          <w:sz w:val="36"/>
          <w:szCs w:val="36"/>
        </w:rPr>
        <w:t>2021年东宝</w:t>
      </w:r>
      <w:r>
        <w:rPr>
          <w:rFonts w:hint="eastAsia" w:ascii="方正小标宋简体" w:hAnsi="方正小标宋简体" w:eastAsia="方正小标宋简体" w:cs="方正小标宋简体"/>
          <w:kern w:val="24"/>
          <w:sz w:val="36"/>
          <w:szCs w:val="36"/>
          <w:lang w:val="en-US" w:eastAsia="zh-CN"/>
        </w:rPr>
        <w:t>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4"/>
          <w:sz w:val="36"/>
          <w:szCs w:val="36"/>
        </w:rPr>
        <w:t>乡镇生态环保干事招聘考试报名表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4"/>
          <w:sz w:val="44"/>
          <w:szCs w:val="44"/>
        </w:rPr>
      </w:pPr>
    </w:p>
    <w:tbl>
      <w:tblPr>
        <w:tblStyle w:val="3"/>
        <w:tblW w:w="9833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073"/>
        <w:gridCol w:w="921"/>
        <w:gridCol w:w="664"/>
        <w:gridCol w:w="868"/>
        <w:gridCol w:w="852"/>
        <w:gridCol w:w="788"/>
        <w:gridCol w:w="95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姓名</w:t>
            </w:r>
          </w:p>
        </w:tc>
        <w:tc>
          <w:tcPr>
            <w:tcW w:w="1073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921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性别</w:t>
            </w:r>
          </w:p>
        </w:tc>
        <w:tc>
          <w:tcPr>
            <w:tcW w:w="664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868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年龄</w:t>
            </w:r>
          </w:p>
        </w:tc>
        <w:tc>
          <w:tcPr>
            <w:tcW w:w="852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学历</w:t>
            </w:r>
          </w:p>
        </w:tc>
        <w:tc>
          <w:tcPr>
            <w:tcW w:w="953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1807" w:type="dxa"/>
            <w:vMerge w:val="restart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身份证号码</w:t>
            </w:r>
          </w:p>
        </w:tc>
        <w:tc>
          <w:tcPr>
            <w:tcW w:w="3526" w:type="dxa"/>
            <w:gridSpan w:val="4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民族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户口所在地</w:t>
            </w:r>
          </w:p>
        </w:tc>
        <w:tc>
          <w:tcPr>
            <w:tcW w:w="3526" w:type="dxa"/>
            <w:gridSpan w:val="4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籍贯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现家庭住址</w:t>
            </w:r>
          </w:p>
        </w:tc>
        <w:tc>
          <w:tcPr>
            <w:tcW w:w="2658" w:type="dxa"/>
            <w:gridSpan w:val="3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定点选择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工作乡镇、街道、东宝工业园</w:t>
            </w:r>
          </w:p>
        </w:tc>
        <w:tc>
          <w:tcPr>
            <w:tcW w:w="6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  <w:lang w:val="en-US" w:eastAsia="zh-CN"/>
              </w:rPr>
              <w:t>第一志愿</w:t>
            </w: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（只能填写9个乡镇、街道、东宝工业园中的一地）</w:t>
            </w:r>
          </w:p>
        </w:tc>
        <w:tc>
          <w:tcPr>
            <w:tcW w:w="18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07" w:type="dxa"/>
            <w:vMerge w:val="continue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6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  <w:lang w:val="en-US" w:eastAsia="zh-CN"/>
              </w:rPr>
              <w:t>第二志愿</w:t>
            </w: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（只能填写9个乡镇、街道、东宝工业园中的一地）</w:t>
            </w:r>
          </w:p>
        </w:tc>
        <w:tc>
          <w:tcPr>
            <w:tcW w:w="18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楷体_GB2312" w:hAnsi="楷体_GB2312" w:eastAsia="楷体_GB2312" w:cs="楷体_GB2312"/>
                <w:kern w:val="2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7" w:type="dxa"/>
            <w:vMerge w:val="continue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  <w:tc>
          <w:tcPr>
            <w:tcW w:w="6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  <w:lang w:val="en-US" w:eastAsia="zh-CN"/>
              </w:rPr>
              <w:t>是否愿意调剂</w:t>
            </w:r>
            <w:r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  <w:lang w:val="en-US" w:eastAsia="zh-CN"/>
              </w:rPr>
              <w:t>填写“是”或“否”</w:t>
            </w:r>
            <w:r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07" w:type="dxa"/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楷体_GB2312" w:hAnsi="楷体_GB2312" w:eastAsia="楷体_GB2312" w:cs="楷体_GB2312"/>
                <w:kern w:val="2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教育经历</w:t>
            </w:r>
          </w:p>
        </w:tc>
        <w:tc>
          <w:tcPr>
            <w:tcW w:w="7926" w:type="dxa"/>
            <w:gridSpan w:val="8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工作经历</w:t>
            </w:r>
          </w:p>
        </w:tc>
        <w:tc>
          <w:tcPr>
            <w:tcW w:w="7926" w:type="dxa"/>
            <w:gridSpan w:val="8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获得表彰奖励情况（文件、证书等）</w:t>
            </w:r>
          </w:p>
        </w:tc>
        <w:tc>
          <w:tcPr>
            <w:tcW w:w="7926" w:type="dxa"/>
            <w:gridSpan w:val="8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考生签字</w:t>
            </w:r>
          </w:p>
        </w:tc>
        <w:tc>
          <w:tcPr>
            <w:tcW w:w="7926" w:type="dxa"/>
            <w:gridSpan w:val="8"/>
            <w:vAlign w:val="top"/>
          </w:tcPr>
          <w:p>
            <w:pPr>
              <w:adjustRightInd w:val="0"/>
              <w:snapToGrid w:val="0"/>
              <w:spacing w:before="93" w:beforeLines="30" w:line="50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 xml:space="preserve">本人承诺：所填之内容完全属实，若有造假，本人自行承担由此带来的责任和后果。 </w:t>
            </w:r>
          </w:p>
          <w:p>
            <w:pPr>
              <w:adjustRightInd w:val="0"/>
              <w:snapToGrid w:val="0"/>
              <w:spacing w:line="540" w:lineRule="exact"/>
              <w:ind w:firstLine="4480" w:firstLineChars="1600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考生签字：</w:t>
            </w:r>
          </w:p>
          <w:p>
            <w:pPr>
              <w:adjustRightInd w:val="0"/>
              <w:snapToGrid w:val="0"/>
              <w:spacing w:line="540" w:lineRule="exact"/>
              <w:ind w:firstLine="4480" w:firstLineChars="1600"/>
              <w:rPr>
                <w:rFonts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540" w:lineRule="exact"/>
        <w:jc w:val="left"/>
        <w:rPr>
          <w:rFonts w:hint="eastAsia" w:ascii="楷体_GB2312" w:hAnsi="楷体_GB2312" w:eastAsia="楷体_GB2312" w:cs="楷体_GB2312"/>
          <w:b/>
          <w:bCs/>
          <w:kern w:val="2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5543"/>
    <w:rsid w:val="623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2021-04-09T07:12:00Z</dcterms:created>
  <dc:creator>Administrator</dc:creator>
  <cp:lastModifiedBy>Administrator</cp:lastModifiedBy>
  <dcterms:modified xsi:type="dcterms:W3CDTF">2021-04-09T07:13:08Z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