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82"/>
        <w:gridCol w:w="1080"/>
        <w:gridCol w:w="1344"/>
        <w:gridCol w:w="1194"/>
        <w:gridCol w:w="1195"/>
        <w:gridCol w:w="15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滨海县恒泰港口经营有限公司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/>
                <w:lang w:val="en-US" w:eastAsia="zh-CN" w:bidi="ar"/>
              </w:rPr>
              <w:t>报名岗位：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/>
                <w:lang w:val="en-US" w:eastAsia="zh-CN" w:bidi="ar"/>
              </w:rPr>
              <w:t xml:space="preserve">      报名时间：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b w:val="0"/>
                <w:bCs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b w:val="0"/>
                <w:bCs/>
                <w:lang w:val="en-US" w:eastAsia="zh-CN" w:bidi="ar"/>
              </w:rPr>
              <w:t>月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b w:val="0"/>
                <w:bCs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2寸照片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现在住址</w:t>
            </w:r>
          </w:p>
        </w:tc>
        <w:tc>
          <w:tcPr>
            <w:tcW w:w="12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教育状况（高中开始）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  系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福利保险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（已缴）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生育保险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有□无□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/>
                <w:lang w:val="en-US" w:eastAsia="zh-CN" w:bidi="ar"/>
              </w:rPr>
              <w:t>特别提示</w:t>
            </w:r>
          </w:p>
        </w:tc>
        <w:tc>
          <w:tcPr>
            <w:tcW w:w="44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4"/>
                <w:b w:val="0"/>
                <w:bCs/>
                <w:lang w:val="en-US" w:eastAsia="zh-CN" w:bidi="ar"/>
              </w:rPr>
              <w:t>本人承诺保证所填写资料、提交证件真实，一经发现虚假，取消资格；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Style w:val="4"/>
                <w:b w:val="0"/>
                <w:bCs/>
                <w:lang w:val="en-US" w:eastAsia="zh-CN" w:bidi="ar"/>
              </w:rPr>
              <w:t>保证遵守公司招聘有关规程和国家有关法规。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2021-03-17T03:21:49Z</dcterms:created>
  <dc:creator>Administrator</dc:creator>
  <cp:lastModifiedBy>李大仁</cp:lastModifiedBy>
  <dcterms:modified xsi:type="dcterms:W3CDTF">2021-03-17T03:22:21Z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A30F8364C4EC44B58647F267CE6A89DA</vt:lpwstr>
  </property>
</Properties>
</file>