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213"/>
        <w:tblOverlap w:val="never"/>
        <w:tblW w:w="143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485"/>
        <w:gridCol w:w="705"/>
        <w:gridCol w:w="7035"/>
        <w:gridCol w:w="44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93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40"/>
                <w:szCs w:val="40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40"/>
                <w:szCs w:val="40"/>
                <w:lang w:eastAsia="zh-CN"/>
              </w:rPr>
              <w:t>招聘岗位职位描述及任职条件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职位描述</w:t>
            </w:r>
          </w:p>
        </w:tc>
        <w:tc>
          <w:tcPr>
            <w:tcW w:w="4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融资主管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1、收集融资相关法律、政策以及金融信息并提出建议；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2、了解银行等金融机构优惠信贷政策，设计融资方式，拓宽融资渠道；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3、根据资金使用计划，制定融资（短期和长期）预算；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4、负责公司融资、担保合同等经济文件的制定、履行、跟踪、反馈并进行档案整理；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5、负责做好融资、担保工作的对外协调工作；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6、做好贷款本金、利息的偿付及信息传递工作；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7、配合领导做好部门管理工作。</w:t>
            </w:r>
          </w:p>
        </w:tc>
        <w:tc>
          <w:tcPr>
            <w:tcW w:w="4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本科及以上学历，财务、经济、金融类等相关专业；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2、有5年以上财务管理经验，3年以上财务负责人管理经验；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3、3年融资工作经历，熟悉平台公司融资工作；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4、熟悉国家财经法律法规和财务核算等业务；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5、熟悉财务管理、企业融资及资本运作。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融资专员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1、熟悉了解金融机构的政策，业务运作流程；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2、熟悉掌握各种融资方式，拓展融资渠道，创新融资方式；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3、跟踪融资业务的各个过程，保证负责项目顺利按时完成；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4、协助制定公司融资方案，负责融资资料的收集和编制；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5、完成领导交办的其他工作任务。</w:t>
            </w:r>
          </w:p>
        </w:tc>
        <w:tc>
          <w:tcPr>
            <w:tcW w:w="4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1、40周岁以下，金融、经济、财务等相关专业，本科及以上学历；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2、3年以上融资工作经验；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3、责任心强，开拓能力强，有较好的沟通和协调能力；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4、熟练运用office办公软件；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5、抗压能力好，能适应经常出差。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融资助理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1、负责融资项目的申报、比选；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2、负责融资计划及融资方案的执行；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3、负责与金融机构对接融资方案；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4、负责准备融资资料；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5、编制融资报表；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6、负责融资档案的管理。</w:t>
            </w:r>
          </w:p>
        </w:tc>
        <w:tc>
          <w:tcPr>
            <w:tcW w:w="4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1、35周岁以下，经济类、财务类相关专业，本科及以上学历；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2、2年以上融资或财务工作经验；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3、具有银行、证券、基金公司等金融机构从业经验优先。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sectPr>
          <w:pgSz w:w="16838" w:h="11906" w:orient="landscape"/>
          <w:pgMar w:top="1587" w:right="1440" w:bottom="1474" w:left="1440" w:header="850" w:footer="1304" w:gutter="0"/>
          <w:pgNumType w:fmt="numberInDash"/>
          <w:cols w:space="720" w:num="1"/>
          <w:rtlGutter w:val="0"/>
          <w:docGrid w:type="lines" w:linePitch="319" w:charSpace="0"/>
        </w:sectPr>
      </w:pPr>
    </w:p>
    <w:tbl>
      <w:tblPr>
        <w:tblStyle w:val="3"/>
        <w:tblpPr w:leftFromText="180" w:rightFromText="180" w:vertAnchor="text" w:horzAnchor="page" w:tblpXSpec="center" w:tblpY="213"/>
        <w:tblOverlap w:val="never"/>
        <w:tblW w:w="143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485"/>
        <w:gridCol w:w="705"/>
        <w:gridCol w:w="7035"/>
        <w:gridCol w:w="44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会计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1、精通预算会计，负责会计核算、财务报表编制；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2、参与汇总编制各部门财务预算以及公司总预算；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3、协助制定应收账款管理</w:t>
            </w:r>
            <w:r>
              <w:rPr>
                <w:rFonts w:hint="eastAsia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制度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，编制应收账款详细资料；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4、负责会计凭证的整理及保管；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5、负责汇总各部门决算，进行各部门的成本分析；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6、对各种手续、凭证进行审核；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7、负责每月定期与有关单位、部门、人员核对明细账、往来明细账、总账，保证账账相符、账证相符、账表相符、账实相符。</w:t>
            </w:r>
          </w:p>
        </w:tc>
        <w:tc>
          <w:tcPr>
            <w:tcW w:w="4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1、40周岁以下，全日制本科及以上学历，会计学、财务管理学等专业；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2、具有中级会计师及以上职称；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3、有3年以上预决算管理经验；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4、有较强的应变能力，能吃苦，抗压能力强。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6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出纳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9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1、按照国家财会法规、公司财会制度的有关规定，完成收付手续和银行结算业务；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9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2、根据审核无误的手续，办理银行存款、取款和转账结算业务﹔及时根据银行存款对账单，在月末作出相应账目调整，做到账实相符；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9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3、登记现金和银行日记账，做到月结日清，保证账证相符、账款相符、账账相符；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9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4、正确编制现金、银行记账凭证，及时登账；配合做好应收款的清算工作；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9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5、严格审核报销单据、发票等原始凭证，按照费用报销的有关规定，办理现金收支业务，做到合法准确、手续完备、单证齐全；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9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6、负责妥善保管现金、有价证券、有关印章、空白支票和收据，做好有关单据、账册、报表等会计资料的整理、归档工作以及公司财务保险柜的安全使用；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9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7、及时发放工资、各项津贴等；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9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8、对所管的印章必须要妥善保管，严格按照规定用途使用。</w:t>
            </w:r>
          </w:p>
        </w:tc>
        <w:tc>
          <w:tcPr>
            <w:tcW w:w="4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1、全日制本科及以上学历，会计学、财务管理学等专业；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2、年龄30周岁以下，应届毕业生亦可；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3、有较强的应变能力，能吃苦，抗压能力强。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资产管理专员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1、负责协助部门主管落实各项工作；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2、负责建立资产经营管理的台账，并适时更新，跟踪资产业态、租金收缴、抵质押情况等；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3、负责资产抵质押、转移、调拨、报废工作，做好变更记录，以保证资产账务一致性，确保变更可追溯性；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4、负责拟定资产租赁合同，并做好签订合同后的服务工作；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5、负责定期盘点闲置资产，制定经营（盘活）方案，确保闲置资产的有效性及提高资产的合理利用率；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6、负责联系相关单位做好资产维修维保工作；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7、负责向上级部门填报有关资产管理方面的材料；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8、负责领导交办的其他与资产经营有关的工作。</w:t>
            </w:r>
          </w:p>
        </w:tc>
        <w:tc>
          <w:tcPr>
            <w:tcW w:w="4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1、35周岁以下，大学本科及以上学历，资产管理专业和工商管理类专业优先；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2、熟练掌握资产台账及档案管理；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3、有较好的文字功底，熟练使用各类办公软件；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4、具有良好的沟通能力和谈判技巧；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5、工作责任心强，思维清晰。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审计专员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（金融、经济、审计）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1、严格遵守国家审计法律法规和相关内部审计管理制度规定，依法实施内部审计工作；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2、负责对重大事项实施专项审查，突出对“三重一大”决策事项的监督，围绕重大投资融资、重大担保借款、重大重组并购、重大工程建设项目等开展专项审计；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3、草拟审计实施方案，并根据审计实施方案，做好审计证据的收集与调查取证工作并予以记录；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4、负责根据审计证据和审计记录，编制审计工作底稿，并提出初步审计意见或建议；负责有关审计资料的收集、整理、立卷、归档工作；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5、完成领导交办的其他工作。</w:t>
            </w:r>
          </w:p>
        </w:tc>
        <w:tc>
          <w:tcPr>
            <w:tcW w:w="4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1、年龄35周岁以下；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2、会计、会计学、审计、审计学、财务会计与审计、金融、金融学专业，全日制本科及以上学历；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3、具有大中型企业内部审计或会计事务所3年以上工作经验；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4、取得审计师、会计师职称者优先考虑。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人事专员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1、负责按照公司人事招聘计划及程序，组织实施人员招聘、录用工作；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2、负责员工入职、离职、调岗调薪、调配、任命、晋升、奖惩的相关流程及手续；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3、负责建立绩效考核管理体系，协助各部门对员工的绩效考评实施，提供相应的绩效管理辅导；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4、牵头企业负责人年度经营业绩考核材料的组织实施，并对照考核指标，进行查漏补缺，有序准备，并装订成册；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5、负责员工信息管理、建立完善公司内部人才信息库（含员工档案建立、更新及管理工作）；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6、根据年度培训计划，负责员工培训的组织与实施；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7、协助部门负责人对子公司各项人力资源业务的联系、指导、监督等业务；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8、完成领导交办的其他工作任务。</w:t>
            </w:r>
          </w:p>
        </w:tc>
        <w:tc>
          <w:tcPr>
            <w:tcW w:w="4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1、本科及以上学历，拥有二级人力资源管理师职业资格证书或人力资源中级职称；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2、5年以上相关人力资源管理工作经验；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3、熟悉人力资源各模块，有薪酬、绩效、培训模块实战经验；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4、积极主动，有亲和力、做事认真仔细、责任心强，执行力强，能审时度势灵活变通。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文字专员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1、起草公司综合性经营管理报告、总结、计划、决议等公文材料，定期搜集汇总各部门工作情况，形成公司工作报告；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2、做好公司工作动态和各种信息的收集、整理和反馈工作，及时为领导提供决策信息；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3、协助做好收发文管理工作，配合做好各类公文的上传下达与督办，对接好上级主管部门和下级子公司；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4、协助做好公司党组织、董事会、总经理办公会等会议的组织安排、材料准备、纪要起草等工作；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5、协助领导做好办公室有关行政接待事务, 做好来信来访接待及重要客人接待工作；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6、完成领导交办的其他工作任务。</w:t>
            </w:r>
          </w:p>
        </w:tc>
        <w:tc>
          <w:tcPr>
            <w:tcW w:w="4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1、35周岁以下，全日制本科及以上学历；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2、汉语言文学、秘书学等相关专业；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3、有3年以上工作经验，具备良好的组织协调能力；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4、具备良好的文字功底,熟悉各类公文写作要求，政治素质高，工作仔细认真、责任心强；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5、熟悉行政管理知识及工作流程,能熟练使用office等各项日常办公软件和设备；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6、党员优先，有3年以上大型国企工作经验者优先。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机电工程师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1、负责协调有关强、弱电及智能化系统方面的施工管理事宜；配合配套工程师进行相关机电设备等配套征询、申请、实施等方面的工作；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2、全面监管有关电气工程及智能化工程方面的工程管理工作；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3、配合配套工程师进行临时、正式用电的征询、申请、实施工作；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4、处理工程进行过程所发生的相关专业方面的变更事宜，协调设计和施工及监理方面的关系；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5、配合工程监理单位，对相关专业的施工质量、施工进度进行监控，跟进项目的节点进度；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6、负责与施工</w:t>
            </w:r>
            <w:r>
              <w:rPr>
                <w:rFonts w:hint="eastAsia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设计、监理的协调，审核电气工程及智能化工程方面的施工工程量，协助审核工程款；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7、协调项目总包、分包与监理的关系，协调在项目进程中本专业同其它专业工程师的关系；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8、监控工程实施阶段，有关施工、设计、监理及配套等单位的合同执行情况，并及时反馈。</w:t>
            </w:r>
          </w:p>
        </w:tc>
        <w:tc>
          <w:tcPr>
            <w:tcW w:w="4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1、电气工程类相关专业，本科及以上学历；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2、5年以上房地产开发公司相关工作经验；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3、熟悉电气类施工图、施工规范及要求，具有厂房、大型住宅项目、高层住宅或酒店项目经验；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4、优秀的独立工作能力，良好的团队协作及沟通能力。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造价工程师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（安装）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1、严格遵守国家审计法律法规和相关内部审计管理制度规定，依法实施内部审计工作；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2、草拟审计实施方案，并根据审计实施方案，做好审计证据的收集与调查取证工作并予以记录；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3、对项目从前期至竣工结算开展合理合规性审核；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4、负责审查项目工程计量，审核工程部提交的结算和现场造价审核等工作；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5、完成领导交办的其他工作。</w:t>
            </w:r>
          </w:p>
        </w:tc>
        <w:tc>
          <w:tcPr>
            <w:tcW w:w="4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1、年龄40周岁以下，工程预算、造价等相关专业，本科及以上学历；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2、能熟练运用未来、新点、算王等造价软件，熟悉国家定额、工程造价市场情况、材料设备的市场价格；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3、具有工程预结算、工程审计5年以上工作经验（安装类），需提供往年业绩佐证材料；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4、取得安装类造价师资格的优先考虑。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造价工程师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（土建）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1、起草审计工作制度、计划和审计方案；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2、根据计划完成审计事项，并出具审计报告及整改建议书；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3、组织实施公司内部工程范畴各项内部审计监督和检查；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4、参与公司各类工程施工项目、物资比质比价、工程招标等经济活动的过程及结果进行跟踪及督查；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5、负责项目预付款、合同款、结算款支付的台账登记、报表；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6、参加工程例会，提出相关专业存在的问题并落实解决方案；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7、积极完成领导交办的其他工作。</w:t>
            </w:r>
          </w:p>
        </w:tc>
        <w:tc>
          <w:tcPr>
            <w:tcW w:w="4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1、造价工程类专业，全日制本科及以上学历；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2、有5年以上造价审计工作经验，有造价工程师执业资格证；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3、具备各种类别工程项目工程造价经验，有大型事务所担任主管经验者优先。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销售专员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1、负责公司贸易系统的对外业务，把控风险，确保国有资产保值增值，完成公司的年度经营目标；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2、负责整个贸易流程的操作、跟踪、控制，相关手续办理与完善，资金的及时回笼，确保资金安全；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3、负责公司客户的开发与维护，协调与客户之间的关系；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4、协调与各部门之间的工作关系，确保资金的合理安排与利用；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5、掌握基本的财务知识；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6、完成领导交办的其他工作任务。</w:t>
            </w:r>
          </w:p>
        </w:tc>
        <w:tc>
          <w:tcPr>
            <w:tcW w:w="4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1、40周岁以下，本科及以上学历；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2、有2年以上贸易销售工作经验，有大宗商品贸易及国际贸易销售经验优先；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3、具备较强的责任心、组织协调能力、沟通能力、团队合作精神，良好的职业素养；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4、能适应经常出差。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</w:rPr>
        <w:t>注：专业业务特别优秀的或具有特殊工作经历的，学历、年龄、职称、工作年限等条件可适当放宽。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60308"/>
    <w:rsid w:val="0B236CEF"/>
    <w:rsid w:val="110F3B8D"/>
    <w:rsid w:val="15AB3915"/>
    <w:rsid w:val="2BDD7A68"/>
    <w:rsid w:val="347F0890"/>
    <w:rsid w:val="35460308"/>
    <w:rsid w:val="45B94E2E"/>
    <w:rsid w:val="6918652F"/>
    <w:rsid w:val="6E71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2021-03-12T04:43:00Z</dcterms:created>
  <dc:creator>%紴缡鞢</dc:creator>
  <cp:lastModifiedBy>Administrator</cp:lastModifiedBy>
  <dcterms:modified xsi:type="dcterms:W3CDTF">2021-03-12T04:59:09Z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0_btnclosed</vt:lpwstr>
  </property>
</Properties>
</file>