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温州瓯江口大数据有限公司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面向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公开招聘工作人员条件一览表</w:t>
      </w:r>
      <w:bookmarkEnd w:id="0"/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3"/>
        <w:tblW w:w="99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65"/>
        <w:gridCol w:w="565"/>
        <w:gridCol w:w="934"/>
        <w:gridCol w:w="470"/>
        <w:gridCol w:w="2125"/>
        <w:gridCol w:w="1039"/>
        <w:gridCol w:w="866"/>
        <w:gridCol w:w="2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7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职称/资格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副总经理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（金融、财政方向）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40周岁及以下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金融学（020301K）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1.温州市户籍；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2.15年及以上金融行业从业经验；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3.科级或比照科级管理干部、银行业一级支行（县（市、区）支行）副行长及以上。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讲解员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女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播音与主持艺术（130309）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1.温州市户籍，温州话流利；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2.身高1.60米以上，仪表端正、形象气质好；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3.普通话等级一级乙等及以上；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4.语言表达能力强、善于沟通交流；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5.具有5年及以上讲解经验，专业不限。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综合文字1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法学类（0301）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本科及以上（学士）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经常加班，适合男性。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综合文字2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马克思主义理论类（0305）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本科及以上（学士）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经常加班，适合男性。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党务专员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政治学类（0302）、马克思主义理论类（0305）、哲学类（0101）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1.中共党员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2.一年及以上党务或纪检工作经验。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财务1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财务管理（630301）、会计（630302）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中级会计师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1.温州市户籍；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2.三年及以上会计工作经验。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财务2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35周岁及以下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会计学(120203K)、财务管理（120204）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1.温州市户籍；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2.三年及以上财务工作经验。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法务专员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法学（030101K）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1.温州市户籍；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2.三年及以上法律工作经验。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众创空间管理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工商管理（120201K)、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国际商务（120205）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温州市户籍。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项目管理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电子科学与技术（0809）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研究生及以上（硕士）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温州市户籍。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运营管理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市场营销（120202）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本科及以上（学士）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1.温州市户籍；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2.三年及以上运营管理工作经验。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软件开发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35周岁及以下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计算机科学类（0809）、信息管理与信息系统（120102）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两年及以上开发经验。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网络管理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35周岁及以下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网络工程（080903）、信息安全（080904K）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三年及以上网络管理工作经验。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技术专员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应用电子技术（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610102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）、数字媒体应用技术（610210）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专科及以上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1.温州市户籍；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.一年及以上工作经验。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UI设计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30周岁及以下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艺术设计学（130501)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本科及以上（学士）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1.温州市户籍。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2.三年及以上工作经验。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合计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91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注：招考专业详见专业资格审查办法。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A5724"/>
    <w:rsid w:val="17CA5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2021-03-09T07:35:00Z</dcterms:created>
  <dc:creator>徐成龙</dc:creator>
  <cp:lastModifiedBy>徐成龙</cp:lastModifiedBy>
  <dcterms:modified xsi:type="dcterms:W3CDTF">2021-03-09T07:36:44Z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