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102"/>
          <w:tab w:val="left" w:pos="7575"/>
        </w:tabs>
        <w:spacing w:line="5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spacing w:line="52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阳春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市</w:t>
      </w: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高校毕业生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就业见习报名表</w:t>
      </w:r>
    </w:p>
    <w:p>
      <w:pPr>
        <w:spacing w:line="520" w:lineRule="exact"/>
        <w:jc w:val="center"/>
        <w:rPr>
          <w:rFonts w:hint="eastAsia" w:ascii="方正小标宋简体" w:eastAsia="方正小标宋简体"/>
          <w:spacing w:val="-6"/>
          <w:sz w:val="44"/>
          <w:szCs w:val="44"/>
        </w:rPr>
      </w:pPr>
    </w:p>
    <w:tbl>
      <w:tblPr>
        <w:tblStyle w:val="5"/>
        <w:tblW w:w="9991" w:type="dxa"/>
        <w:tblInd w:w="-61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636"/>
        <w:gridCol w:w="441"/>
        <w:gridCol w:w="1350"/>
        <w:gridCol w:w="833"/>
        <w:gridCol w:w="1500"/>
        <w:gridCol w:w="1222"/>
        <w:gridCol w:w="203"/>
        <w:gridCol w:w="12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别</w:t>
            </w:r>
          </w:p>
        </w:tc>
        <w:tc>
          <w:tcPr>
            <w:tcW w:w="8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7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63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身体状况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163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28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2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70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23" w:type="dxa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外语程度</w:t>
            </w:r>
          </w:p>
        </w:tc>
        <w:tc>
          <w:tcPr>
            <w:tcW w:w="1636" w:type="dxa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计算机程度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</w:t>
            </w:r>
          </w:p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在镇区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tabs>
                <w:tab w:val="left" w:pos="1260"/>
              </w:tabs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住    址</w:t>
            </w:r>
          </w:p>
        </w:tc>
        <w:tc>
          <w:tcPr>
            <w:tcW w:w="34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27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23" w:type="dxa"/>
            <w:vAlign w:val="center"/>
          </w:tcPr>
          <w:p>
            <w:pPr>
              <w:snapToGrid w:val="0"/>
              <w:spacing w:line="3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报名就业</w:t>
            </w:r>
          </w:p>
          <w:p>
            <w:pPr>
              <w:snapToGrid w:val="0"/>
              <w:spacing w:line="3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见习单位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3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报名就业见习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专业（岗位）</w:t>
            </w:r>
          </w:p>
        </w:tc>
        <w:tc>
          <w:tcPr>
            <w:tcW w:w="2708" w:type="dxa"/>
            <w:gridSpan w:val="3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5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学习工作简历</w:t>
            </w:r>
          </w:p>
        </w:tc>
        <w:tc>
          <w:tcPr>
            <w:tcW w:w="8468" w:type="dxa"/>
            <w:gridSpan w:val="8"/>
            <w:vAlign w:val="center"/>
          </w:tcPr>
          <w:p>
            <w:pPr>
              <w:ind w:firstLine="700" w:firstLineChars="250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获奖情况</w:t>
            </w:r>
          </w:p>
        </w:tc>
        <w:tc>
          <w:tcPr>
            <w:tcW w:w="846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9" w:hRule="atLeast"/>
        </w:trPr>
        <w:tc>
          <w:tcPr>
            <w:tcW w:w="1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46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1、本人自愿参加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阳春</w:t>
            </w:r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高校毕业生</w:t>
            </w:r>
            <w:r>
              <w:rPr>
                <w:rFonts w:hint="eastAsia" w:ascii="仿宋_GB2312" w:eastAsia="仿宋_GB2312"/>
                <w:sz w:val="28"/>
                <w:szCs w:val="28"/>
              </w:rPr>
              <w:t>就业见习计划，保证本人相关信息真实。</w:t>
            </w:r>
          </w:p>
          <w:p>
            <w:pPr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3、见习期间，本人将自觉遵守国家法律和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阳春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高校毕业生</w:t>
            </w:r>
            <w:r>
              <w:rPr>
                <w:rFonts w:hint="eastAsia" w:ascii="仿宋_GB2312" w:eastAsia="仿宋_GB2312"/>
                <w:sz w:val="28"/>
                <w:szCs w:val="28"/>
              </w:rPr>
              <w:t>就业见习计划的管理规定，爱岗敬业，尽职尽责。</w:t>
            </w:r>
          </w:p>
          <w:p>
            <w:pPr>
              <w:snapToGrid w:val="0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4、见习期满，按时离岗，并做好工作交接。</w:t>
            </w:r>
          </w:p>
          <w:p>
            <w:pPr>
              <w:snapToGrid w:val="0"/>
              <w:ind w:right="560"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ind w:right="560"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snapToGrid w:val="0"/>
              <w:ind w:right="560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/>
    <w:sectPr>
      <w:footerReference r:id="rId3" w:type="default"/>
      <w:footerReference r:id="rId4" w:type="even"/>
      <w:pgSz w:w="11907" w:h="16840"/>
      <w:pgMar w:top="1701" w:right="1588" w:bottom="1701" w:left="1588" w:header="1418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243CE"/>
    <w:rsid w:val="0CB243CE"/>
    <w:rsid w:val="0D19111A"/>
    <w:rsid w:val="5F7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市劳动和社会保障局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辣酱</cp:lastModifiedBy>
  <cp:revision>1</cp:revision>
  <dcterms:created xsi:type="dcterms:W3CDTF">2019-07-01T02:14:00Z</dcterms:created>
  <dcterms:modified xsi:type="dcterms:W3CDTF">2019-12-30T09:42:58Z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