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xmlns:wp14="http://schemas.microsoft.com/office/word/2010/wordml" w14:paraId="7E96A7CD" wp14:textId="77777777">
      <w:pPr>
        <w:rPr>
          <w:rFonts w:hint="eastAsia"/>
        </w:rPr>
      </w:pPr>
      <w:r>
        <w:rPr>
          <w:rFonts w:hint="eastAsia"/>
        </w:rPr>
        <w:t>附件</w:t>
      </w:r>
      <w:r>
        <w:t>2</w:t>
      </w:r>
      <w:r>
        <w:rPr>
          <w:rFonts w:hint="eastAsia"/>
        </w:rPr>
        <w:t>：</w:t>
      </w:r>
    </w:p>
    <w:tbl>
      <w:tblPr>
        <w:tblStyle w:val="2"/>
        <w:tblW w:w="8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693"/>
        <w:gridCol w:w="4847"/>
        <w:gridCol w:w="1320"/>
        <w:gridCol w:w="1438"/>
      </w:tblGrid>
      <w:tr xmlns:wp14="http://schemas.microsoft.com/office/word/2010/wordml" w:rsidTr="37517371" w14:paraId="22D49C10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5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15735D7B" wp14:textId="77777777">
            <w:pPr>
              <w:rPr/>
            </w:pPr>
            <w:r>
              <w:t>序号</w:t>
            </w:r>
          </w:p>
        </w:tc>
        <w:tc>
          <w:tcPr>
            <w:tcW w:w="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376A1124" wp14:textId="77777777">
            <w:pPr>
              <w:rPr/>
            </w:pPr>
            <w:r>
              <w:rPr>
                <w:rFonts w:hint="eastAsia"/>
              </w:rPr>
              <w:t>岗位</w:t>
            </w:r>
          </w:p>
        </w:tc>
        <w:tc>
          <w:tcPr>
            <w:tcW w:w="484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675EEA70" wp14:textId="77777777">
            <w:pPr>
              <w:rPr/>
            </w:pPr>
            <w:r>
              <w:rPr>
                <w:rFonts w:hint="eastAsia"/>
              </w:rPr>
              <w:t>资格</w:t>
            </w:r>
            <w:r>
              <w:t>要求</w:t>
            </w:r>
          </w:p>
        </w:tc>
        <w:tc>
          <w:tcPr>
            <w:tcW w:w="132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0B3B536E" wp14:textId="77777777">
            <w:pPr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龄 </w:t>
            </w:r>
          </w:p>
          <w:p w14:paraId="0793302F" wp14:textId="77777777">
            <w:pPr>
              <w:rPr/>
            </w:pPr>
            <w:r>
              <w:rPr>
                <w:rFonts w:hint="eastAsia"/>
              </w:rPr>
              <w:t>要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求</w:t>
            </w:r>
          </w:p>
        </w:tc>
        <w:tc>
          <w:tcPr>
            <w:tcW w:w="143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394738FE" wp14:textId="77777777">
            <w:pPr>
              <w:rPr/>
            </w:pPr>
            <w:r>
              <w:t>招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聘</w:t>
            </w:r>
          </w:p>
          <w:p w14:paraId="333F4EB7" wp14:textId="77777777">
            <w:pPr>
              <w:rPr/>
            </w:pPr>
            <w:r>
              <w:t>人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数</w:t>
            </w:r>
          </w:p>
        </w:tc>
      </w:tr>
      <w:tr xmlns:wp14="http://schemas.microsoft.com/office/word/2010/wordml" w:rsidTr="37517371" w14:paraId="1A248BA5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  <w:jc w:val="center"/>
        </w:trPr>
        <w:tc>
          <w:tcPr>
            <w:tcW w:w="5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649841BE" wp14:textId="77777777">
            <w:pPr>
              <w:rPr/>
            </w:pPr>
            <w:r>
              <w:t>1</w:t>
            </w:r>
          </w:p>
        </w:tc>
        <w:tc>
          <w:tcPr>
            <w:tcW w:w="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7270BFB6" wp14:textId="77777777">
            <w:pPr>
              <w:rPr/>
            </w:pPr>
            <w:r>
              <w:rPr>
                <w:rFonts w:hint="eastAsia"/>
              </w:rPr>
              <w:t>建筑工程管理</w:t>
            </w:r>
          </w:p>
        </w:tc>
        <w:tc>
          <w:tcPr>
            <w:tcW w:w="484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501BDA71" wp14:textId="77777777">
            <w:pPr>
              <w:rPr/>
            </w:pPr>
            <w:r>
              <w:rPr>
                <w:rFonts w:hint="eastAsia"/>
              </w:rPr>
              <w:t>（1）全日制专科及以上学历；</w:t>
            </w:r>
          </w:p>
          <w:p w14:paraId="3A5CE170" wp14:textId="77777777">
            <w:pPr>
              <w:rPr/>
            </w:pPr>
            <w:r>
              <w:rPr>
                <w:rFonts w:hint="eastAsia"/>
              </w:rPr>
              <w:t>（2）建筑学、土木工程、工业与民用建筑、工程管理、建筑工程、市政工程、道路工程、桥梁工程、电气工程、水利水电专业。</w:t>
            </w:r>
          </w:p>
          <w:p w14:paraId="5DFD310F" wp14:textId="77777777">
            <w:pPr>
              <w:rPr/>
            </w:pPr>
            <w:r>
              <w:rPr>
                <w:rFonts w:hint="eastAsia"/>
              </w:rPr>
              <w:t>（3）要有较强的责任心，工作认真负责。</w:t>
            </w:r>
          </w:p>
        </w:tc>
        <w:tc>
          <w:tcPr>
            <w:tcW w:w="1320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59E705F2" wp14:textId="77777777">
            <w:pPr>
              <w:rPr/>
            </w:pPr>
            <w:r>
              <w:t>3</w:t>
            </w:r>
            <w:r>
              <w:rPr>
                <w:rFonts w:hint="eastAsia"/>
              </w:rPr>
              <w:t>5</w:t>
            </w:r>
            <w:r>
              <w:t>岁</w:t>
            </w:r>
            <w:r>
              <w:rPr>
                <w:rFonts w:hint="eastAsia"/>
              </w:rPr>
              <w:t xml:space="preserve"> </w:t>
            </w:r>
            <w:r>
              <w:t>以下</w:t>
            </w:r>
          </w:p>
          <w:p w14:paraId="45165E78" wp14:textId="77777777">
            <w:pPr>
              <w:rPr/>
            </w:pPr>
            <w:r>
              <w:rPr>
                <w:rFonts w:hint="eastAsia"/>
              </w:rPr>
              <w:t>（1986年1月1日后出生）</w:t>
            </w:r>
          </w:p>
        </w:tc>
        <w:tc>
          <w:tcPr>
            <w:tcW w:w="143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29380BBC" wp14:textId="7777777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15人</w:t>
            </w:r>
          </w:p>
          <w:p w14:paraId="712D438E" wp14:textId="7777777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（A岗8人B岗7人）</w:t>
            </w:r>
          </w:p>
        </w:tc>
      </w:tr>
      <w:tr xmlns:wp14="http://schemas.microsoft.com/office/word/2010/wordml" w:rsidTr="37517371" w14:paraId="64EDBC20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5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18F999B5" wp14:textId="77777777">
            <w:pPr>
              <w:rPr/>
            </w:pPr>
            <w:r>
              <w:t>2</w:t>
            </w:r>
          </w:p>
        </w:tc>
        <w:tc>
          <w:tcPr>
            <w:tcW w:w="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26169923" wp14:textId="77777777">
            <w:pPr>
              <w:rPr/>
            </w:pPr>
            <w:r>
              <w:rPr>
                <w:rFonts w:hint="eastAsia"/>
              </w:rPr>
              <w:t>会计</w:t>
            </w:r>
          </w:p>
        </w:tc>
        <w:tc>
          <w:tcPr>
            <w:tcW w:w="484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0BEBB793" wp14:textId="77777777">
            <w:pPr>
              <w:rPr/>
            </w:pPr>
            <w:r>
              <w:rPr>
                <w:rFonts w:hint="eastAsia"/>
              </w:rPr>
              <w:t>（1）全日制专科及以上学历，会计学、审计学、财务管理专业；</w:t>
            </w:r>
          </w:p>
          <w:p w14:paraId="18B33EF4" wp14:textId="77777777">
            <w:pPr>
              <w:rPr/>
            </w:pPr>
            <w:r>
              <w:rPr>
                <w:rFonts w:hint="eastAsia"/>
              </w:rPr>
              <w:t>（2）工作细心谨慎，有责任心，良好职业素养及沟通协调能力；</w:t>
            </w:r>
          </w:p>
          <w:p w14:paraId="6086F569" wp14:textId="6601B8E1">
            <w:pPr/>
            <w:r w:rsidR="37517371">
              <w:rPr/>
              <w:t>（3）有会计工作经验，具有初级及以上会计师专业技术资格者优先。</w:t>
            </w:r>
          </w:p>
        </w:tc>
        <w:tc>
          <w:tcPr>
            <w:tcW w:w="1320" w:type="dxa"/>
            <w:vMerge/>
            <w:noWrap w:val="0"/>
            <w:tcMar/>
            <w:vAlign w:val="center"/>
          </w:tcPr>
          <w:p w14:paraId="672A6659" wp14:textId="77777777">
            <w:pPr>
              <w:rPr/>
            </w:pPr>
          </w:p>
        </w:tc>
        <w:tc>
          <w:tcPr>
            <w:tcW w:w="143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6CBB284B" wp14:textId="7777777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2人</w:t>
            </w:r>
          </w:p>
          <w:p w14:paraId="7665C6EC" wp14:textId="7777777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(A岗1人</w:t>
            </w:r>
          </w:p>
          <w:p w14:paraId="125033EE" wp14:textId="7777777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B岗1人)</w:t>
            </w:r>
          </w:p>
        </w:tc>
      </w:tr>
      <w:tr xmlns:wp14="http://schemas.microsoft.com/office/word/2010/wordml" w:rsidTr="37517371" w14:paraId="0A720131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5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5FCD5EC4" wp14:textId="77777777">
            <w:pPr>
              <w:rPr/>
            </w:pPr>
            <w:r>
              <w:t>3</w:t>
            </w:r>
          </w:p>
        </w:tc>
        <w:tc>
          <w:tcPr>
            <w:tcW w:w="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291442CB" wp14:textId="77777777">
            <w:pPr>
              <w:rPr/>
            </w:pPr>
            <w:r>
              <w:rPr>
                <w:rFonts w:hint="eastAsia"/>
              </w:rPr>
              <w:t>文秘</w:t>
            </w:r>
          </w:p>
        </w:tc>
        <w:tc>
          <w:tcPr>
            <w:tcW w:w="484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72A012FD" wp14:textId="77777777">
            <w:pPr>
              <w:rPr/>
            </w:pPr>
            <w:r>
              <w:rPr>
                <w:rFonts w:hint="eastAsia"/>
              </w:rPr>
              <w:t>（1）全日制专科及以上学历，文秘、汉语言文学、行政管理专业；</w:t>
            </w:r>
          </w:p>
          <w:p w14:paraId="79288678" wp14:textId="77777777">
            <w:pPr>
              <w:rPr/>
            </w:pPr>
            <w:r>
              <w:rPr>
                <w:rFonts w:hint="eastAsia"/>
              </w:rPr>
              <w:t>（2）能够熟练运用电脑，文笔好，善于起草相关通知等公文；</w:t>
            </w:r>
          </w:p>
          <w:p w14:paraId="345697E3" wp14:textId="77777777">
            <w:pPr>
              <w:rPr/>
            </w:pPr>
            <w:r>
              <w:rPr>
                <w:rFonts w:hint="eastAsia"/>
              </w:rPr>
              <w:t>（3）有良好的分析、解决问题能力，思维清晰，考虑问题细致。</w:t>
            </w:r>
          </w:p>
        </w:tc>
        <w:tc>
          <w:tcPr>
            <w:tcW w:w="1320" w:type="dxa"/>
            <w:vMerge/>
            <w:noWrap w:val="0"/>
            <w:tcMar/>
            <w:vAlign w:val="center"/>
          </w:tcPr>
          <w:p w14:paraId="0A37501D" wp14:textId="77777777">
            <w:pPr>
              <w:rPr/>
            </w:pPr>
          </w:p>
        </w:tc>
        <w:tc>
          <w:tcPr>
            <w:tcW w:w="143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5DAB6C7B" wp14:textId="77777777">
            <w:pPr>
              <w:rPr>
                <w:rFonts w:hint="eastAsia"/>
                <w:lang w:val="en-US" w:eastAsia="zh-CN"/>
              </w:rPr>
            </w:pPr>
          </w:p>
          <w:p w14:paraId="054072E8" wp14:textId="7777777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1人</w:t>
            </w:r>
          </w:p>
          <w:p w14:paraId="0CB80972" wp14:textId="7777777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（B岗1人）</w:t>
            </w:r>
          </w:p>
        </w:tc>
      </w:tr>
      <w:tr xmlns:wp14="http://schemas.microsoft.com/office/word/2010/wordml" w:rsidTr="37517371" w14:paraId="0AE00D86" wp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  <w:jc w:val="center"/>
        </w:trPr>
        <w:tc>
          <w:tcPr>
            <w:tcW w:w="559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2598DEE6" wp14:textId="77777777">
            <w:pPr>
              <w:rPr/>
            </w:pPr>
            <w:r>
              <w:rPr>
                <w:rFonts w:hint="eastAsia"/>
              </w:rPr>
              <w:t>4</w:t>
            </w:r>
          </w:p>
        </w:tc>
        <w:tc>
          <w:tcPr>
            <w:tcW w:w="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28BBF28C" wp14:textId="77777777">
            <w:pPr>
              <w:rPr/>
            </w:pPr>
            <w:r>
              <w:rPr>
                <w:rFonts w:hint="eastAsia"/>
              </w:rPr>
              <w:t>物业管理</w:t>
            </w:r>
          </w:p>
        </w:tc>
        <w:tc>
          <w:tcPr>
            <w:tcW w:w="484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760D8BA8" wp14:textId="77777777">
            <w:pPr>
              <w:rPr/>
            </w:pPr>
            <w:r>
              <w:rPr>
                <w:rFonts w:hint="eastAsia"/>
              </w:rPr>
              <w:t>（1）全日制专科及以上学历，物业管理</w:t>
            </w:r>
            <w:r>
              <w:t>专业；</w:t>
            </w:r>
          </w:p>
          <w:p w14:paraId="0DC94F33" wp14:textId="77777777">
            <w:pPr>
              <w:rPr/>
            </w:pPr>
            <w:r>
              <w:rPr>
                <w:rFonts w:hint="eastAsia"/>
              </w:rPr>
              <w:t>（2）具有全面的物业服务意识，有物业管理工作经验者优先；</w:t>
            </w:r>
          </w:p>
          <w:p w14:paraId="06DB0853" wp14:textId="77777777">
            <w:pPr>
              <w:rPr/>
            </w:pPr>
            <w:r>
              <w:rPr>
                <w:rFonts w:hint="eastAsia"/>
              </w:rPr>
              <w:t>（3）品德端正，责任心强。</w:t>
            </w:r>
          </w:p>
          <w:p w14:paraId="0380438A" wp14:textId="77777777">
            <w:pPr>
              <w:rPr/>
            </w:pPr>
            <w:r>
              <w:rPr>
                <w:rFonts w:hint="eastAsia"/>
              </w:rPr>
              <w:t>（4）具备处理复杂问题及沟通协调能力，有吃苦耐劳奉献精神。</w:t>
            </w:r>
          </w:p>
        </w:tc>
        <w:tc>
          <w:tcPr>
            <w:tcW w:w="132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02EB378F" wp14:textId="77777777">
            <w:pPr>
              <w:rPr/>
            </w:pPr>
          </w:p>
        </w:tc>
        <w:tc>
          <w:tcPr>
            <w:tcW w:w="143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noWrap w:val="0"/>
            <w:tcMar/>
            <w:vAlign w:val="center"/>
          </w:tcPr>
          <w:p w14:paraId="6DFEE1CE" wp14:textId="7777777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2人</w:t>
            </w:r>
          </w:p>
          <w:p w14:paraId="7CD67709" wp14:textId="77777777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（A岗1人</w:t>
            </w:r>
          </w:p>
          <w:p w14:paraId="1E4561A0" wp14:textId="77777777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B岗1人）</w:t>
            </w:r>
          </w:p>
        </w:tc>
      </w:tr>
    </w:tbl>
    <w:p xmlns:wp14="http://schemas.microsoft.com/office/word/2010/wordml" w14:paraId="6A05A809" wp14:textId="77777777">
      <w:bookmarkStart w:name="_GoBack" w:id="0"/>
      <w:bookmarkEnd w:id="0"/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15E26"/>
    <w:rsid w:val="37517371"/>
    <w:rsid w:val="5321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BA257CE"/>
  <w15:docId w15:val="{3b57a463-1508-4d88-8bba-c2097e4a90cb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 wp14">
  <w:docDefaults>
    <w:rPrDefault>
      <w:rPr>
        <w:rFonts w:asciiTheme="minorHAnsi" w:hAnsiTheme="minorHAnsi" w:eastAsiaTheme="minorEastAsia" w:cstheme="minorBidi"/>
      </w:rPr>
    </w:r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 w:default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styleId="3" w:default="1">
    <w:name w:val="Default Paragraph Font"/>
    <w:semiHidden/>
    <w:uiPriority w:val="0"/>
  </w:style>
  <w:style w:type="table" w:styleId="2" w:default="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ScaleCrop>false</ap:ScaleCrop>
  <ap:Application>Microsoft Office Word</ap:Application>
  <ap:DocSecurity>0</ap:DocSecurity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2021-01-18T08:36:00.0000000Z</dcterms:created>
  <dc:creator> 孙恺辛 </dc:creator>
  <lastModifiedBy>海森堡</lastModifiedBy>
  <dcterms:modified xsi:type="dcterms:W3CDTF">2021-01-18T10:14:49.6211306Z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