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ind w:firstLine="1320" w:firstLineChars="300"/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第一批就业</w:t>
      </w:r>
      <w:r>
        <w:rPr>
          <w:rFonts w:hint="eastAsia" w:ascii="黑体" w:hAnsi="黑体" w:eastAsia="黑体"/>
          <w:sz w:val="44"/>
          <w:szCs w:val="44"/>
        </w:rPr>
        <w:t>见习单位和岗位统计表</w:t>
      </w:r>
    </w:p>
    <w:tbl>
      <w:tblPr>
        <w:tblStyle w:val="2"/>
        <w:tblW w:w="9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706"/>
        <w:gridCol w:w="928"/>
        <w:gridCol w:w="1215"/>
        <w:gridCol w:w="1215"/>
        <w:gridCol w:w="1185"/>
        <w:gridCol w:w="1500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见习单位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岗位名称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见习人数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空岗人数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见习人员待遇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（元/月）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留用率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成安县</w:t>
            </w:r>
            <w:r>
              <w:rPr>
                <w:rFonts w:hint="eastAsia"/>
                <w:szCs w:val="21"/>
              </w:rPr>
              <w:t>统计局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不低于最低工资标准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成安县</w:t>
            </w:r>
            <w:r>
              <w:rPr>
                <w:rFonts w:hint="eastAsia"/>
                <w:szCs w:val="21"/>
              </w:rPr>
              <w:t>司法局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办公文员\电脑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大专以上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法律、行政管理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不低于最低工资标准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成安县综合职业技术学校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计算机专业教师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计算机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不低于最低工资标准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专业课教师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财经、农林</w:t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2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邯郸市</w:t>
            </w:r>
            <w:r>
              <w:rPr>
                <w:szCs w:val="21"/>
              </w:rPr>
              <w:t>金泰包装有限公司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技术员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机械、电气、材料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4000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操作工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初中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不限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3500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22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管理类岗位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本科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会计、人事、贸易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3000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/>
    <w:p>
      <w:pPr>
        <w:ind w:firstLine="1320" w:firstLineChars="300"/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第二批就业</w:t>
      </w:r>
      <w:r>
        <w:rPr>
          <w:rFonts w:hint="eastAsia" w:ascii="黑体" w:hAnsi="黑体" w:eastAsia="黑体"/>
          <w:sz w:val="44"/>
          <w:szCs w:val="44"/>
        </w:rPr>
        <w:t>见习单位和岗位统计表</w:t>
      </w:r>
    </w:p>
    <w:tbl>
      <w:tblPr>
        <w:tblStyle w:val="2"/>
        <w:tblW w:w="9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694"/>
        <w:gridCol w:w="921"/>
        <w:gridCol w:w="1205"/>
        <w:gridCol w:w="1205"/>
        <w:gridCol w:w="1175"/>
        <w:gridCol w:w="1489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见习单位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岗位名称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见习人数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空岗人数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见习人员待遇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（元/月）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留用率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69" w:type="dxa"/>
            <w:vAlign w:val="center"/>
          </w:tcPr>
          <w:p>
            <w:pPr>
              <w:tabs>
                <w:tab w:val="left" w:pos="491"/>
              </w:tabs>
              <w:ind w:firstLine="210" w:firstLineChars="10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成安县人力资源和社会保障局</w:t>
            </w:r>
          </w:p>
        </w:tc>
        <w:tc>
          <w:tcPr>
            <w:tcW w:w="1694" w:type="dxa"/>
            <w:vAlign w:val="center"/>
          </w:tcPr>
          <w:p>
            <w:pPr>
              <w:tabs>
                <w:tab w:val="left" w:pos="20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办公文员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成安镇人民政府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科员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tabs>
                <w:tab w:val="left" w:pos="221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成安县检察院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中文相关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业务科员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法律</w:t>
            </w: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财会</w:t>
            </w: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北乡义中心校</w:t>
            </w:r>
          </w:p>
        </w:tc>
        <w:tc>
          <w:tcPr>
            <w:tcW w:w="1694" w:type="dxa"/>
            <w:vAlign w:val="center"/>
          </w:tcPr>
          <w:p>
            <w:pPr>
              <w:tabs>
                <w:tab w:val="left" w:pos="547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教师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05" w:type="dxa"/>
            <w:vAlign w:val="center"/>
          </w:tcPr>
          <w:p>
            <w:pPr>
              <w:tabs>
                <w:tab w:val="left" w:pos="283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成安县网信办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办公室人员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69" w:type="dxa"/>
            <w:vAlign w:val="center"/>
          </w:tcPr>
          <w:p>
            <w:pPr>
              <w:tabs>
                <w:tab w:val="left" w:pos="281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成安县人大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办公文员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中文，会计相关专业优先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成安县行政审批局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办公室辅助岗位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1980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成安县科学技术协会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办公文员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成安县广播电视台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新闻采集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5" w:type="dxa"/>
            <w:vAlign w:val="center"/>
          </w:tcPr>
          <w:p>
            <w:pPr>
              <w:tabs>
                <w:tab w:val="left" w:pos="478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新闻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不低于最低工资标准</w:t>
            </w: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宣传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播音主持</w:t>
            </w: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97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制作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中文 编导</w:t>
            </w: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河北东之星生物科技股份有限公司</w:t>
            </w:r>
          </w:p>
          <w:p>
            <w:pPr>
              <w:jc w:val="center"/>
              <w:rPr>
                <w:sz w:val="21"/>
                <w:szCs w:val="21"/>
              </w:rPr>
            </w:pP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研发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营销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生产技术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计算机</w:t>
            </w:r>
          </w:p>
        </w:tc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269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行政助理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文秘</w:t>
            </w:r>
          </w:p>
        </w:tc>
        <w:tc>
          <w:tcPr>
            <w:tcW w:w="148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92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B7FA0"/>
    <w:rsid w:val="150D0FF5"/>
    <w:rsid w:val="3EFB7FA0"/>
    <w:rsid w:val="54F7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2020-11-03T07:06:00Z</dcterms:created>
  <dc:creator>Administrator</dc:creator>
  <cp:lastModifiedBy>那时花开咖啡馆。</cp:lastModifiedBy>
  <dcterms:modified xsi:type="dcterms:W3CDTF">2020-11-03T10:25:00Z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