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sz w:val="22"/>
          <w:szCs w:val="22"/>
          <w:shd w:val="clear" w:fill="EDF6FF"/>
        </w:rPr>
        <w:t>海门经济技术开发区企业家联合会</w:t>
      </w:r>
      <w:r>
        <w:rPr>
          <w:rFonts w:hint="eastAsia" w:ascii="宋体" w:hAnsi="宋体" w:eastAsia="宋体" w:cs="宋体"/>
          <w:b/>
          <w:i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招聘岗位简介</w:t>
      </w:r>
    </w:p>
    <w:bookmarkEnd w:id="0"/>
    <w:tbl>
      <w:tblPr>
        <w:tblW w:w="97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7"/>
        <w:gridCol w:w="2375"/>
        <w:gridCol w:w="1048"/>
        <w:gridCol w:w="921"/>
        <w:gridCol w:w="921"/>
        <w:gridCol w:w="824"/>
        <w:gridCol w:w="2068"/>
        <w:gridCol w:w="9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3" w:hRule="atLeast"/>
        </w:trPr>
        <w:tc>
          <w:tcPr>
            <w:tcW w:w="6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2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招聘单位</w:t>
            </w:r>
          </w:p>
        </w:tc>
        <w:tc>
          <w:tcPr>
            <w:tcW w:w="1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招聘岗位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招聘人数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专业要求</w:t>
            </w:r>
          </w:p>
        </w:tc>
        <w:tc>
          <w:tcPr>
            <w:tcW w:w="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学历要求</w:t>
            </w:r>
          </w:p>
        </w:tc>
        <w:tc>
          <w:tcPr>
            <w:tcW w:w="2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岗位要求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58" w:hRule="atLeast"/>
        </w:trPr>
        <w:tc>
          <w:tcPr>
            <w:tcW w:w="6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海门经济技术开发区企业家联合会</w:t>
            </w:r>
          </w:p>
        </w:tc>
        <w:tc>
          <w:tcPr>
            <w:tcW w:w="1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办公岗位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color w:val="343434"/>
                <w:spacing w:val="0"/>
                <w:sz w:val="15"/>
                <w:szCs w:val="15"/>
              </w:rPr>
            </w:pPr>
          </w:p>
        </w:tc>
        <w:tc>
          <w:tcPr>
            <w:tcW w:w="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color w:val="343434"/>
                <w:spacing w:val="0"/>
                <w:sz w:val="15"/>
                <w:szCs w:val="15"/>
              </w:rPr>
            </w:pPr>
          </w:p>
        </w:tc>
        <w:tc>
          <w:tcPr>
            <w:tcW w:w="2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具有一定的文字功底及组织协调能力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color w:val="343434"/>
                <w:spacing w:val="0"/>
                <w:sz w:val="15"/>
                <w:szCs w:val="15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68" w:hRule="atLeast"/>
        </w:trPr>
        <w:tc>
          <w:tcPr>
            <w:tcW w:w="65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23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海门经济技术开发区企业家联合会</w:t>
            </w:r>
          </w:p>
        </w:tc>
        <w:tc>
          <w:tcPr>
            <w:tcW w:w="10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财务岗位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color w:val="343434"/>
                <w:spacing w:val="0"/>
                <w:sz w:val="15"/>
                <w:szCs w:val="15"/>
              </w:rPr>
            </w:pPr>
          </w:p>
        </w:tc>
        <w:tc>
          <w:tcPr>
            <w:tcW w:w="82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color w:val="343434"/>
                <w:spacing w:val="0"/>
                <w:sz w:val="15"/>
                <w:szCs w:val="15"/>
              </w:rPr>
            </w:pPr>
          </w:p>
        </w:tc>
        <w:tc>
          <w:tcPr>
            <w:tcW w:w="20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43434"/>
                <w:spacing w:val="0"/>
                <w:kern w:val="0"/>
                <w:sz w:val="28"/>
                <w:szCs w:val="28"/>
                <w:lang w:val="en-US" w:eastAsia="zh-CN" w:bidi="ar"/>
              </w:rPr>
              <w:t>具有一定的财务基础</w:t>
            </w:r>
          </w:p>
        </w:tc>
        <w:tc>
          <w:tcPr>
            <w:tcW w:w="9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color w:val="343434"/>
                <w:spacing w:val="0"/>
                <w:sz w:val="15"/>
                <w:szCs w:val="15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BF7318"/>
    <w:rsid w:val="49BF73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2020-09-14T09:02:00Z</dcterms:created>
  <dc:creator>ASUS</dc:creator>
  <cp:lastModifiedBy>ASUS</cp:lastModifiedBy>
  <dcterms:modified xsi:type="dcterms:W3CDTF">2020-09-14T09:02:38Z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