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2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076"/>
        <w:gridCol w:w="1076"/>
        <w:gridCol w:w="510"/>
        <w:gridCol w:w="1071"/>
        <w:gridCol w:w="1198"/>
        <w:gridCol w:w="1302"/>
        <w:gridCol w:w="19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2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6"/>
                <w:szCs w:val="36"/>
              </w:rPr>
              <w:t>通州湾示范区公益性岗位招聘报名表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6"/>
                <w:szCs w:val="3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6"/>
                <w:szCs w:val="3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6"/>
                <w:szCs w:val="3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6"/>
                <w:szCs w:val="3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6"/>
                <w:szCs w:val="3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6"/>
                <w:szCs w:val="36"/>
              </w:rPr>
            </w:pPr>
          </w:p>
        </w:tc>
        <w:tc>
          <w:tcPr>
            <w:tcW w:w="3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编号：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贴照片处     （一寸）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婚  否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身份证 号码</w:t>
            </w:r>
          </w:p>
        </w:tc>
        <w:tc>
          <w:tcPr>
            <w:tcW w:w="3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3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居住地址</w:t>
            </w:r>
          </w:p>
        </w:tc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4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4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外语类别及等级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职称水平</w:t>
            </w:r>
          </w:p>
        </w:tc>
        <w:tc>
          <w:tcPr>
            <w:tcW w:w="3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计算机  水平</w:t>
            </w:r>
          </w:p>
        </w:tc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个人   简历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奖惩   情况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家庭   主要   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应聘单位</w:t>
            </w:r>
          </w:p>
        </w:tc>
        <w:tc>
          <w:tcPr>
            <w:tcW w:w="3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57"/>
    <w:rsid w:val="00EA5176"/>
    <w:rsid w:val="00FD1057"/>
    <w:rsid w:val="29D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2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2020-09-03T07:10:00Z</dcterms:created>
  <dc:creator>NTKO</dc:creator>
  <cp:lastModifiedBy>ぺ灬cc果冻ル</cp:lastModifiedBy>
  <dcterms:modified xsi:type="dcterms:W3CDTF">2020-09-03T09:20:59Z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