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39" w:rsidRPr="00091CE5" w:rsidRDefault="00063D0F">
      <w:pPr>
        <w:pStyle w:val="3"/>
        <w:widowControl/>
        <w:shd w:val="clear" w:color="auto" w:fill="FFFFFF"/>
        <w:spacing w:beforeAutospacing="0" w:afterAutospacing="0" w:line="520" w:lineRule="exact"/>
        <w:jc w:val="center"/>
        <w:rPr>
          <w:rFonts w:ascii="黑体" w:eastAsia="黑体" w:hAnsi="黑体" w:cs="Arial" w:hint="default"/>
          <w:color w:val="666666"/>
          <w:sz w:val="36"/>
          <w:szCs w:val="36"/>
          <w:shd w:val="clear" w:color="auto" w:fill="FFFFFF"/>
        </w:rPr>
      </w:pPr>
      <w:r w:rsidRPr="00091CE5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湄潭湄江工业投资集团</w:t>
      </w:r>
    </w:p>
    <w:p w:rsidR="003F3139" w:rsidRPr="00091CE5" w:rsidRDefault="00063D0F">
      <w:pPr>
        <w:pStyle w:val="3"/>
        <w:widowControl/>
        <w:shd w:val="clear" w:color="auto" w:fill="FFFFFF"/>
        <w:spacing w:beforeAutospacing="0" w:afterAutospacing="0" w:line="520" w:lineRule="exact"/>
        <w:jc w:val="center"/>
        <w:rPr>
          <w:rFonts w:ascii="黑体" w:eastAsia="黑体" w:hAnsi="黑体" w:cs="Arial" w:hint="default"/>
          <w:color w:val="666666"/>
          <w:sz w:val="36"/>
          <w:szCs w:val="36"/>
          <w:shd w:val="clear" w:color="auto" w:fill="FFFFFF"/>
        </w:rPr>
      </w:pPr>
      <w:r w:rsidRPr="00091CE5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关于</w:t>
      </w:r>
      <w:r w:rsidRPr="00091CE5">
        <w:rPr>
          <w:rFonts w:ascii="黑体" w:eastAsia="黑体" w:hAnsi="黑体" w:cs="Arial" w:hint="default"/>
          <w:color w:val="666666"/>
          <w:sz w:val="36"/>
          <w:szCs w:val="36"/>
          <w:shd w:val="clear" w:color="auto" w:fill="FFFFFF"/>
        </w:rPr>
        <w:t>公开</w:t>
      </w:r>
      <w:r w:rsidR="00B4496B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招募</w:t>
      </w:r>
      <w:r w:rsidRPr="00091CE5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2</w:t>
      </w:r>
      <w:r w:rsidR="00CA6258" w:rsidRPr="00091CE5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020</w:t>
      </w:r>
      <w:r w:rsidRPr="00091CE5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年</w:t>
      </w:r>
      <w:r w:rsidR="000E2371">
        <w:rPr>
          <w:rFonts w:ascii="黑体" w:eastAsia="黑体" w:hAnsi="黑体" w:cs="Arial"/>
          <w:color w:val="666666"/>
          <w:sz w:val="36"/>
          <w:szCs w:val="36"/>
          <w:shd w:val="clear" w:color="auto" w:fill="FFFFFF"/>
        </w:rPr>
        <w:t>就业见习</w:t>
      </w:r>
      <w:r w:rsidRPr="00091CE5">
        <w:rPr>
          <w:rFonts w:ascii="黑体" w:eastAsia="黑体" w:hAnsi="黑体" w:cs="Arial" w:hint="default"/>
          <w:color w:val="666666"/>
          <w:sz w:val="36"/>
          <w:szCs w:val="36"/>
          <w:shd w:val="clear" w:color="auto" w:fill="FFFFFF"/>
        </w:rPr>
        <w:t>岗位工作人员方案</w:t>
      </w:r>
    </w:p>
    <w:p w:rsidR="003F3139" w:rsidRPr="003F28FC" w:rsidRDefault="003F3139">
      <w:pPr>
        <w:spacing w:line="520" w:lineRule="exact"/>
        <w:rPr>
          <w:rFonts w:ascii="宋体" w:eastAsia="宋体" w:hAnsi="宋体" w:cs="宋体"/>
          <w:color w:val="000000"/>
          <w:kern w:val="0"/>
          <w:sz w:val="10"/>
          <w:szCs w:val="10"/>
          <w:shd w:val="clear" w:color="auto" w:fill="FFFFFF"/>
        </w:rPr>
      </w:pPr>
    </w:p>
    <w:p w:rsidR="003F3139" w:rsidRDefault="00F327D6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湄潭湄江工业投资集团</w:t>
      </w:r>
      <w:r w:rsidR="003E26E7">
        <w:rPr>
          <w:rFonts w:ascii="仿宋" w:eastAsia="仿宋" w:hAnsi="仿宋" w:cs="仿宋" w:hint="eastAsia"/>
          <w:bCs/>
          <w:sz w:val="32"/>
          <w:szCs w:val="32"/>
        </w:rPr>
        <w:t>成立于2018年1月，</w:t>
      </w:r>
      <w:r>
        <w:rPr>
          <w:rFonts w:ascii="仿宋" w:eastAsia="仿宋" w:hAnsi="仿宋" w:cs="仿宋" w:hint="eastAsia"/>
          <w:bCs/>
          <w:sz w:val="32"/>
          <w:szCs w:val="32"/>
        </w:rPr>
        <w:t>是由湄潭县人民政府独立出资的国有企业。现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因工作需要，</w:t>
      </w:r>
      <w:r w:rsidR="00CA62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集团</w:t>
      </w:r>
      <w:r w:rsidR="00B90F3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下属子公司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湄潭县两江人力资源管理有限公司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面向社会公开</w:t>
      </w:r>
      <w:r w:rsidR="00B4496B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招募</w:t>
      </w:r>
      <w:r w:rsidR="000E2371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就业见习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岗位人员，为有序开展</w:t>
      </w:r>
      <w:r w:rsidR="00CD4556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招募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工作，特制定本方案。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一、</w:t>
      </w:r>
      <w:r w:rsidR="00B4496B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招募</w:t>
      </w: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岗位及人数</w:t>
      </w:r>
    </w:p>
    <w:p w:rsidR="003F3139" w:rsidRDefault="00F327D6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湄潭县两江人力资源管理有限公司</w:t>
      </w:r>
      <w:r w:rsidR="000E2371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就业见习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岗位工作人员</w:t>
      </w:r>
      <w:r w:rsidR="00553A50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</w:t>
      </w:r>
      <w:r w:rsidR="00B90F32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5</w:t>
      </w:r>
      <w:r w:rsidR="00553A50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人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3F3139" w:rsidRDefault="00063D0F">
      <w:pPr>
        <w:spacing w:line="520" w:lineRule="exact"/>
        <w:ind w:firstLineChars="200" w:firstLine="643"/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二、</w:t>
      </w:r>
      <w:r w:rsidR="00B4496B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招募</w:t>
      </w: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对象及条件</w:t>
      </w:r>
    </w:p>
    <w:p w:rsidR="003F3139" w:rsidRDefault="00063D0F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</w:t>
      </w:r>
      <w:r w:rsidR="008841CC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.</w:t>
      </w:r>
      <w:r w:rsidR="00B4496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招募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对象为</w:t>
      </w:r>
      <w:r w:rsidR="00B90F3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离校2年内（2019届、2020届）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未就业的</w:t>
      </w:r>
      <w:r w:rsidR="00B90F3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贵州籍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全日制普通高等学校</w:t>
      </w:r>
      <w:r w:rsidR="00CA62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专科</w:t>
      </w:r>
      <w:r w:rsidR="00CB08D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及以上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学历高校毕业生</w:t>
      </w:r>
      <w:r w:rsidR="00B90F3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及16-24岁</w:t>
      </w:r>
      <w:r w:rsidR="00F26E2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未就业</w:t>
      </w:r>
      <w:r w:rsidR="00B90F3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青年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2.具有湄潭县户籍；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3.具有良好的职业道德，遵纪守法，责任心强，无违法违纪、参与邪教组织行为；</w:t>
      </w:r>
    </w:p>
    <w:p w:rsidR="003F3139" w:rsidRPr="00A211BC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4.全日制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专科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及以上文化程度，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不限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专业</w:t>
      </w:r>
      <w:r w:rsidR="00A211BC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</w:t>
      </w:r>
      <w:r w:rsidR="00D51713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有</w:t>
      </w:r>
      <w:r w:rsidR="00A211BC" w:rsidRPr="00A211BC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人力资源管理、市场营销、财务、金融类专业优先</w:t>
      </w:r>
      <w:r w:rsidR="00A211BC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5.年龄24周岁以下（199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B90F32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月</w:t>
      </w:r>
      <w:r w:rsidR="00B90F32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日后出生）；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6.身体健康。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三、报名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1.报名时间：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0248C6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月</w:t>
      </w:r>
      <w:r w:rsidR="000248C6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日至</w:t>
      </w:r>
      <w:r w:rsidR="000248C6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月</w:t>
      </w:r>
      <w:r w:rsidR="00A9060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日（工作日上午9:00至下午17：00）；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2.报名地点：湄潭湄江工业投资集团人力资源部办公室（江南驾校对面，经开区管委会大楼二楼）；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lastRenderedPageBreak/>
        <w:t>3.报名需提交材料:</w:t>
      </w:r>
    </w:p>
    <w:p w:rsidR="00D972EE" w:rsidRDefault="00063D0F" w:rsidP="00D972EE">
      <w:pPr>
        <w:spacing w:line="520" w:lineRule="exact"/>
        <w:ind w:firstLineChars="150" w:firstLine="48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（1）</w:t>
      </w:r>
      <w:r w:rsidR="0088646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湄潭县2020年就业见习人员登记表</w:t>
      </w:r>
      <w:r w:rsidR="00D972E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（见附件1）；</w:t>
      </w:r>
    </w:p>
    <w:p w:rsidR="003F3139" w:rsidRDefault="00063D0F">
      <w:pPr>
        <w:spacing w:line="520" w:lineRule="exact"/>
        <w:ind w:firstLineChars="150" w:firstLine="48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（2）承诺书</w:t>
      </w:r>
      <w:r w:rsidR="00D366A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一份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（见附件2）；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48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</w:t>
      </w:r>
      <w:r w:rsidR="00D366A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）本人有效居民身份证</w:t>
      </w:r>
      <w:r w:rsidR="00D366A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和毕业证书，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交复印件</w:t>
      </w:r>
      <w:r w:rsidR="00D366A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份</w:t>
      </w:r>
      <w:r w:rsidR="00D366A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，并签署“与原件相符”。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4.联系电话：0851—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24254663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5.考生可委托他人代为报名，代报名人员除提交考生上述证件外，需持本人身份证。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四、</w:t>
      </w:r>
      <w:r w:rsidR="00A9060E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面试</w:t>
      </w:r>
      <w:r w:rsidR="004F0F4B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筛选</w:t>
      </w:r>
      <w:r w:rsidR="00793338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   </w:t>
      </w:r>
    </w:p>
    <w:p w:rsidR="003F3139" w:rsidRDefault="004F0F4B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根据</w:t>
      </w:r>
      <w:r w:rsidR="00A9060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集团人力资源部所收到的有效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报名</w:t>
      </w:r>
      <w:r w:rsidR="00A9060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资料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进行</w:t>
      </w:r>
      <w:r w:rsidR="008650C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招募人员</w:t>
      </w:r>
      <w:r w:rsidR="00A9060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面试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筛选，择优录取</w:t>
      </w:r>
      <w:r w:rsidR="00A9060E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，面试时间另行通知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886467" w:rsidRPr="00B40444" w:rsidRDefault="00886467" w:rsidP="00886467">
      <w:pPr>
        <w:spacing w:line="52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B4044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、招募审批</w:t>
      </w:r>
    </w:p>
    <w:p w:rsidR="00886467" w:rsidRDefault="00A9060E" w:rsidP="0088646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面试</w:t>
      </w:r>
      <w:r w:rsidR="0088646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结束将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面试</w:t>
      </w:r>
      <w:r w:rsidR="0088646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情况汇总后</w:t>
      </w:r>
      <w:r w:rsidR="00886467" w:rsidRPr="00B4044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报县</w:t>
      </w:r>
      <w:proofErr w:type="gramStart"/>
      <w:r w:rsidR="00886467" w:rsidRPr="00B4044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人社局</w:t>
      </w:r>
      <w:proofErr w:type="gramEnd"/>
      <w:r w:rsidR="00886467" w:rsidRPr="00B4044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核准。</w:t>
      </w:r>
    </w:p>
    <w:p w:rsidR="003F3139" w:rsidRDefault="00B4496B">
      <w:pPr>
        <w:spacing w:line="52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="00063D0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、签订协议</w:t>
      </w:r>
    </w:p>
    <w:p w:rsidR="003F3139" w:rsidRDefault="00D366A4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核准</w:t>
      </w:r>
      <w:r w:rsidR="0088646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通过后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，与</w:t>
      </w:r>
      <w:r w:rsidR="000E2371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就业见习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人员签订就业</w:t>
      </w:r>
      <w:r w:rsidR="00063A8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见</w:t>
      </w:r>
      <w:r w:rsidR="00B031E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协议。</w:t>
      </w:r>
    </w:p>
    <w:p w:rsidR="003F3139" w:rsidRDefault="00B4496B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七</w:t>
      </w:r>
      <w:r w:rsidR="00063D0F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、</w:t>
      </w:r>
      <w:r w:rsidR="000E2371" w:rsidRPr="000E2371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期间补贴标准</w:t>
      </w:r>
    </w:p>
    <w:p w:rsidR="003F3139" w:rsidRDefault="000E2371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期间为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就业见习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人员发放生活补助1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8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00/月，集团设有员工食堂及员工宿舍。</w:t>
      </w:r>
      <w:r w:rsidR="00BB71C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期间为</w:t>
      </w:r>
      <w:r w:rsidR="00BB71C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人员办理人身意外伤害和住院医疗商业保险。</w:t>
      </w:r>
    </w:p>
    <w:p w:rsidR="003F3139" w:rsidRDefault="00B4496B">
      <w:pPr>
        <w:spacing w:line="52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="004815B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0E2371" w:rsidRPr="000E237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人员的管理</w:t>
      </w:r>
    </w:p>
    <w:p w:rsidR="003F3139" w:rsidRDefault="000E2371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人员在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期间服从集团各项管理规章制度，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就业见习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人员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见习</w:t>
      </w:r>
      <w:r w:rsidR="00063D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期辞职需向集团人力资源部提交辞职申请。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有下列情形之一的，解除协议，停止发放生活补助及其他：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1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连续旷工5日或半年内累计旷工15日的；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</w:t>
      </w:r>
      <w:r w:rsidR="00CA625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严重违反用人单位管理制度的。</w:t>
      </w:r>
    </w:p>
    <w:p w:rsidR="003F3139" w:rsidRDefault="00B4496B">
      <w:pPr>
        <w:pStyle w:val="a5"/>
        <w:widowControl/>
        <w:shd w:val="clear" w:color="auto" w:fill="FFFFFF"/>
        <w:spacing w:beforeAutospacing="0" w:afterAutospacing="0" w:line="520" w:lineRule="exact"/>
        <w:ind w:firstLine="645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lastRenderedPageBreak/>
        <w:t>九</w:t>
      </w:r>
      <w:r w:rsidR="00063D0F" w:rsidRPr="00B031EC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、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本方案与国家相关法律法规及政策相冲突的，依照国家相关法律法规及政策执行。</w:t>
      </w:r>
    </w:p>
    <w:p w:rsidR="003F3139" w:rsidRDefault="00B4496B">
      <w:pPr>
        <w:pStyle w:val="a5"/>
        <w:widowControl/>
        <w:shd w:val="clear" w:color="auto" w:fill="FFFFFF"/>
        <w:spacing w:beforeAutospacing="0" w:afterAutospacing="0" w:line="520" w:lineRule="exact"/>
        <w:ind w:firstLine="645"/>
        <w:rPr>
          <w:rFonts w:ascii="仿宋_GB2312" w:eastAsia="仿宋_GB2312" w:hAnsi="宋体" w:cs="宋体"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十</w:t>
      </w:r>
      <w:r w:rsidR="00063D0F" w:rsidRPr="00B031EC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、</w:t>
      </w:r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本方案在湄潭县人民政府</w:t>
      </w:r>
      <w:proofErr w:type="gramStart"/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门户网公开</w:t>
      </w:r>
      <w:proofErr w:type="gramEnd"/>
      <w:r w:rsidR="00063D0F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发布。</w:t>
      </w:r>
    </w:p>
    <w:p w:rsidR="003F3139" w:rsidRDefault="00063D0F">
      <w:pPr>
        <w:pStyle w:val="a5"/>
        <w:widowControl/>
        <w:shd w:val="clear" w:color="auto" w:fill="FFFFFF"/>
        <w:spacing w:beforeAutospacing="0" w:afterAutospacing="0" w:line="520" w:lineRule="exact"/>
        <w:ind w:firstLine="645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 w:rsidRPr="00B031EC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十</w:t>
      </w:r>
      <w:r w:rsidR="00B4496B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一</w:t>
      </w:r>
      <w:r w:rsidRPr="00B031EC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本方案由湄潭湄江工业投资集团人力资源部办公室负责解释。</w:t>
      </w:r>
    </w:p>
    <w:p w:rsidR="003F3139" w:rsidRDefault="003F3139">
      <w:pPr>
        <w:pStyle w:val="a5"/>
        <w:widowControl/>
        <w:shd w:val="clear" w:color="auto" w:fill="FFFFFF"/>
        <w:spacing w:beforeAutospacing="0" w:afterAutospacing="0" w:line="520" w:lineRule="exact"/>
        <w:ind w:firstLine="645"/>
        <w:rPr>
          <w:rFonts w:ascii="仿宋_GB2312" w:eastAsia="仿宋_GB2312" w:hAnsi="宋体" w:cs="宋体"/>
          <w:color w:val="000000"/>
        </w:rPr>
      </w:pPr>
    </w:p>
    <w:p w:rsidR="003F3139" w:rsidRDefault="00063D0F" w:rsidP="00AB7936">
      <w:pPr>
        <w:spacing w:line="5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AB7936">
        <w:rPr>
          <w:rFonts w:ascii="仿宋_GB2312" w:eastAsia="仿宋_GB2312" w:hAnsi="宋体" w:cs="宋体" w:hint="eastAsia"/>
          <w:b/>
          <w:color w:val="000000"/>
          <w:sz w:val="32"/>
          <w:szCs w:val="32"/>
          <w:shd w:val="clear" w:color="auto" w:fill="FFFFFF"/>
        </w:rPr>
        <w:t>附：</w:t>
      </w: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 xml:space="preserve"> 1.</w:t>
      </w:r>
      <w:r w:rsidR="0088646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湄潭县2020年就业见习人员登记表</w:t>
      </w:r>
    </w:p>
    <w:p w:rsidR="003F3139" w:rsidRDefault="00063D0F">
      <w:pPr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2.</w:t>
      </w:r>
      <w:r w:rsidR="00F640F2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承诺书</w:t>
      </w:r>
    </w:p>
    <w:p w:rsidR="003F3139" w:rsidRDefault="003F3139">
      <w:pPr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E26E7" w:rsidRDefault="003E26E7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E26E7" w:rsidRDefault="003E26E7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A9060E" w:rsidRDefault="00A9060E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3F3139" w:rsidRDefault="003F3139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01033D" w:rsidRDefault="0001033D" w:rsidP="00964250">
      <w:pPr>
        <w:rPr>
          <w:rFonts w:ascii="宋体" w:eastAsia="宋体" w:hAnsi="宋体" w:cs="仿宋_GB2312"/>
          <w:sz w:val="32"/>
          <w:szCs w:val="32"/>
        </w:rPr>
      </w:pPr>
    </w:p>
    <w:p w:rsidR="00964250" w:rsidRPr="00964250" w:rsidRDefault="00964250" w:rsidP="00964250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lastRenderedPageBreak/>
        <w:t>附件1</w:t>
      </w:r>
    </w:p>
    <w:tbl>
      <w:tblPr>
        <w:tblpPr w:leftFromText="180" w:rightFromText="180" w:vertAnchor="page" w:horzAnchor="margin" w:tblpY="2769"/>
        <w:tblW w:w="9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2"/>
        <w:gridCol w:w="7"/>
        <w:gridCol w:w="1838"/>
        <w:gridCol w:w="1512"/>
        <w:gridCol w:w="296"/>
        <w:gridCol w:w="1506"/>
        <w:gridCol w:w="110"/>
        <w:gridCol w:w="2124"/>
      </w:tblGrid>
      <w:tr w:rsidR="003F3139" w:rsidTr="00F640F2">
        <w:trPr>
          <w:trHeight w:val="680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性  别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照</w:t>
            </w:r>
          </w:p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32"/>
              </w:rPr>
            </w:pPr>
          </w:p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片</w:t>
            </w:r>
          </w:p>
        </w:tc>
      </w:tr>
      <w:tr w:rsidR="003F3139" w:rsidTr="00F640F2">
        <w:trPr>
          <w:trHeight w:val="687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5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697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063D0F" w:rsidP="00F640F2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办理</w:t>
            </w:r>
            <w:r w:rsidR="00F640F2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就业失  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登记时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692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户籍地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widowControl/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686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毕业学校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所学专业</w:t>
            </w:r>
          </w:p>
        </w:tc>
        <w:tc>
          <w:tcPr>
            <w:tcW w:w="40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681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F640F2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见</w:t>
            </w:r>
            <w:r w:rsidR="00B031EC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习</w:t>
            </w:r>
            <w:r w:rsidR="00063D0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起止</w:t>
            </w:r>
            <w:r w:rsidR="00D972E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 xml:space="preserve">  </w:t>
            </w:r>
            <w:r w:rsidR="00063D0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 xml:space="preserve">  时间</w:t>
            </w:r>
          </w:p>
        </w:tc>
        <w:tc>
          <w:tcPr>
            <w:tcW w:w="40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680"/>
        </w:trPr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39" w:rsidRDefault="00F640F2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见</w:t>
            </w:r>
            <w:r w:rsidR="00B031EC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习</w:t>
            </w:r>
            <w:r w:rsidR="00063D0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3F3139">
            <w:pPr>
              <w:spacing w:line="400" w:lineRule="exact"/>
              <w:ind w:firstLineChars="400" w:firstLine="964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F640F2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见</w:t>
            </w:r>
            <w:r w:rsidR="00B031EC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习</w:t>
            </w:r>
            <w:r w:rsidR="00063D0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32"/>
              </w:rPr>
              <w:t>岗位</w:t>
            </w:r>
          </w:p>
        </w:tc>
        <w:tc>
          <w:tcPr>
            <w:tcW w:w="40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ind w:firstLineChars="400" w:firstLine="964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1138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739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39" w:rsidRDefault="003F3139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sz w:val="24"/>
                <w:szCs w:val="32"/>
              </w:rPr>
            </w:pPr>
          </w:p>
        </w:tc>
      </w:tr>
      <w:tr w:rsidR="003F3139" w:rsidTr="00F640F2">
        <w:trPr>
          <w:trHeight w:val="2991"/>
        </w:trPr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39" w:rsidRDefault="00063D0F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本人承诺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139" w:rsidRDefault="00063D0F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1、本人自愿参加</w:t>
            </w:r>
            <w:r w:rsidR="00F640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高校毕业生就业见</w:t>
            </w:r>
            <w:r w:rsidR="00B031E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计划，保证本人所提供的所有材料、证件等相关信息真实，无弄虚作假，没有违纪、违法行为。</w:t>
            </w:r>
          </w:p>
          <w:p w:rsidR="003F3139" w:rsidRDefault="00063D0F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2、本人将自觉遵守本次</w:t>
            </w:r>
            <w:r w:rsidR="00F640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就业见习招募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的有关规定，认真履行各项义务，服从</w:t>
            </w:r>
            <w:r w:rsidR="00F640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招募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安排，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舞弊或协助他人舞弊。</w:t>
            </w:r>
          </w:p>
          <w:p w:rsidR="003F3139" w:rsidRDefault="00063D0F" w:rsidP="00F640F2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3、本人将自觉遵守国家法律和</w:t>
            </w:r>
            <w:r w:rsidR="00F640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高校毕业生就业见习计划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的管理规定，爱岗敬业，尽职尽责。</w:t>
            </w:r>
            <w:r w:rsidR="00F640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见</w:t>
            </w:r>
            <w:r w:rsidR="00D972E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期满，按时离岗，并做好工作交接。</w:t>
            </w:r>
          </w:p>
        </w:tc>
      </w:tr>
      <w:tr w:rsidR="003F3139" w:rsidTr="00F640F2">
        <w:trPr>
          <w:trHeight w:val="750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39" w:rsidRDefault="00063D0F">
            <w:pPr>
              <w:spacing w:line="600" w:lineRule="exac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本人签名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39" w:rsidRDefault="003F3139">
            <w:pPr>
              <w:spacing w:line="600" w:lineRule="exac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39" w:rsidRDefault="00063D0F">
            <w:pPr>
              <w:spacing w:line="600" w:lineRule="exact"/>
              <w:ind w:firstLineChars="49" w:firstLine="118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时    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39" w:rsidRDefault="00063D0F">
            <w:pPr>
              <w:spacing w:line="600" w:lineRule="exact"/>
              <w:ind w:firstLineChars="196" w:firstLine="472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32"/>
              </w:rPr>
              <w:t>年  月  日</w:t>
            </w:r>
          </w:p>
        </w:tc>
      </w:tr>
      <w:tr w:rsidR="00F640F2" w:rsidTr="00F640F2">
        <w:trPr>
          <w:trHeight w:val="1575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0F2" w:rsidRDefault="00F640F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招募单位</w:t>
            </w:r>
          </w:p>
          <w:p w:rsidR="00F640F2" w:rsidRDefault="00F640F2">
            <w:pPr>
              <w:spacing w:line="600" w:lineRule="exact"/>
              <w:jc w:val="center"/>
              <w:rPr>
                <w:rFonts w:ascii="方正小标宋简体" w:eastAsia="方正小标宋简体" w:hAnsi="黑体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意见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0F2" w:rsidRDefault="00F640F2">
            <w:pPr>
              <w:spacing w:line="600" w:lineRule="exact"/>
              <w:jc w:val="center"/>
              <w:rPr>
                <w:rFonts w:ascii="方正小标宋简体" w:eastAsia="方正小标宋简体" w:hAnsi="黑体" w:cs="仿宋_GB2312"/>
                <w:sz w:val="36"/>
                <w:szCs w:val="3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Default="00F640F2">
            <w:pPr>
              <w:spacing w:line="600" w:lineRule="exact"/>
              <w:jc w:val="center"/>
              <w:rPr>
                <w:rFonts w:ascii="方正小标宋简体" w:eastAsia="方正小标宋简体" w:hAnsi="黑体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</w:t>
            </w:r>
            <w:r w:rsidRPr="00F640F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湄潭县人社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 </w:t>
            </w:r>
            <w:r w:rsidRPr="00F640F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局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（“引导办”）意见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2" w:rsidRPr="00F640F2" w:rsidRDefault="00F640F2">
            <w:pPr>
              <w:spacing w:line="600" w:lineRule="exact"/>
              <w:jc w:val="center"/>
              <w:rPr>
                <w:rFonts w:ascii="方正小标宋简体" w:eastAsia="方正小标宋简体" w:hAnsi="黑体" w:cs="仿宋_GB2312"/>
                <w:sz w:val="36"/>
                <w:szCs w:val="36"/>
              </w:rPr>
            </w:pPr>
          </w:p>
        </w:tc>
      </w:tr>
    </w:tbl>
    <w:p w:rsidR="003F3139" w:rsidRDefault="00F640F2">
      <w:pPr>
        <w:spacing w:line="600" w:lineRule="exact"/>
        <w:jc w:val="center"/>
        <w:rPr>
          <w:rFonts w:ascii="方正小标宋简体" w:eastAsia="方正小标宋简体" w:hAnsi="黑体" w:cs="仿宋_GB2312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sz w:val="36"/>
          <w:szCs w:val="36"/>
        </w:rPr>
        <w:t>湄潭县2020</w:t>
      </w:r>
      <w:r w:rsidR="00063D0F">
        <w:rPr>
          <w:rFonts w:ascii="方正小标宋简体" w:eastAsia="方正小标宋简体" w:hAnsi="黑体" w:cs="仿宋_GB2312" w:hint="eastAsia"/>
          <w:sz w:val="36"/>
          <w:szCs w:val="36"/>
        </w:rPr>
        <w:t>年</w:t>
      </w:r>
      <w:r>
        <w:rPr>
          <w:rFonts w:ascii="方正小标宋简体" w:eastAsia="方正小标宋简体" w:hAnsi="黑体" w:cs="仿宋_GB2312" w:hint="eastAsia"/>
          <w:sz w:val="36"/>
          <w:szCs w:val="36"/>
        </w:rPr>
        <w:t>就业见</w:t>
      </w:r>
      <w:r w:rsidR="00B031EC">
        <w:rPr>
          <w:rFonts w:ascii="方正小标宋简体" w:eastAsia="方正小标宋简体" w:hAnsi="黑体" w:cs="仿宋_GB2312" w:hint="eastAsia"/>
          <w:sz w:val="36"/>
          <w:szCs w:val="36"/>
        </w:rPr>
        <w:t>习</w:t>
      </w:r>
      <w:r w:rsidR="00063D0F">
        <w:rPr>
          <w:rFonts w:ascii="方正小标宋简体" w:eastAsia="方正小标宋简体" w:hAnsi="黑体" w:cs="仿宋_GB2312" w:hint="eastAsia"/>
          <w:sz w:val="36"/>
          <w:szCs w:val="36"/>
        </w:rPr>
        <w:t>人员登记表</w:t>
      </w:r>
    </w:p>
    <w:bookmarkEnd w:id="0"/>
    <w:bookmarkEnd w:id="1"/>
    <w:p w:rsidR="00964250" w:rsidRDefault="00964250">
      <w:pPr>
        <w:rPr>
          <w:rFonts w:ascii="宋体" w:eastAsia="宋体" w:hAnsi="宋体" w:cs="仿宋_GB2312"/>
          <w:sz w:val="32"/>
          <w:szCs w:val="32"/>
        </w:rPr>
      </w:pPr>
    </w:p>
    <w:p w:rsidR="003F3139" w:rsidRDefault="00063D0F">
      <w:pPr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lastRenderedPageBreak/>
        <w:t>附件2</w:t>
      </w:r>
    </w:p>
    <w:p w:rsidR="003F3139" w:rsidRDefault="003F3139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3F3139" w:rsidRDefault="003F3139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3F3139" w:rsidRDefault="00063D0F">
      <w:pPr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承诺书</w:t>
      </w:r>
    </w:p>
    <w:p w:rsidR="003F3139" w:rsidRDefault="003F3139">
      <w:pPr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</w:p>
    <w:p w:rsidR="003F3139" w:rsidRDefault="00063D0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本人郑重承诺，在参加</w:t>
      </w:r>
      <w:r w:rsidR="006047B6">
        <w:rPr>
          <w:rFonts w:ascii="仿宋_GB2312" w:eastAsia="仿宋_GB2312" w:hAnsi="仿宋_GB2312" w:cs="仿宋_GB2312" w:hint="eastAsia"/>
          <w:sz w:val="32"/>
          <w:szCs w:val="32"/>
        </w:rPr>
        <w:t>就业见习</w:t>
      </w:r>
      <w:r>
        <w:rPr>
          <w:rFonts w:ascii="仿宋_GB2312" w:eastAsia="仿宋_GB2312" w:hAnsi="仿宋_GB2312" w:cs="仿宋_GB2312" w:hint="eastAsia"/>
          <w:sz w:val="32"/>
          <w:szCs w:val="32"/>
        </w:rPr>
        <w:t>之前，本人现在与任何单位均无人事劳动关系，处于失业未就业状态。上述若有不实，取消本人</w:t>
      </w:r>
      <w:r w:rsidR="006047B6">
        <w:rPr>
          <w:rFonts w:ascii="仿宋_GB2312" w:eastAsia="仿宋_GB2312" w:hAnsi="仿宋_GB2312" w:cs="仿宋_GB2312" w:hint="eastAsia"/>
          <w:sz w:val="32"/>
          <w:szCs w:val="32"/>
        </w:rPr>
        <w:t>就业见习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资格。</w:t>
      </w:r>
    </w:p>
    <w:p w:rsidR="003F3139" w:rsidRDefault="003F313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3139" w:rsidRDefault="003F313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3139" w:rsidRDefault="003F313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3139" w:rsidRDefault="00063D0F" w:rsidP="006047B6">
      <w:pPr>
        <w:ind w:leftChars="2126" w:left="4465" w:firstLineChars="450" w:firstLine="1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                            </w:t>
      </w:r>
    </w:p>
    <w:p w:rsidR="003F3139" w:rsidRDefault="00063D0F">
      <w:pPr>
        <w:ind w:left="6720" w:hangingChars="2100" w:hanging="6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6047B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>
      <w:pPr>
        <w:rPr>
          <w:rFonts w:ascii="宋体" w:eastAsia="宋体" w:hAnsi="宋体" w:cs="仿宋_GB2312"/>
          <w:sz w:val="32"/>
          <w:szCs w:val="32"/>
        </w:rPr>
      </w:pPr>
    </w:p>
    <w:p w:rsidR="003F3139" w:rsidRDefault="003F3139"/>
    <w:sectPr w:rsidR="003F3139" w:rsidSect="003F31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21" w:rsidRDefault="00CA0E21" w:rsidP="003F3139">
      <w:r>
        <w:separator/>
      </w:r>
    </w:p>
  </w:endnote>
  <w:endnote w:type="continuationSeparator" w:id="0">
    <w:p w:rsidR="00CA0E21" w:rsidRDefault="00CA0E21" w:rsidP="003F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6539"/>
    </w:sdtPr>
    <w:sdtContent>
      <w:p w:rsidR="003F3139" w:rsidRDefault="00FD793B">
        <w:pPr>
          <w:pStyle w:val="a3"/>
          <w:jc w:val="center"/>
        </w:pPr>
        <w:r w:rsidRPr="00FD793B">
          <w:fldChar w:fldCharType="begin"/>
        </w:r>
        <w:r w:rsidR="00063D0F">
          <w:instrText xml:space="preserve"> PAGE   \* MERGEFORMAT </w:instrText>
        </w:r>
        <w:r w:rsidRPr="00FD793B">
          <w:fldChar w:fldCharType="separate"/>
        </w:r>
        <w:r w:rsidR="00F26E27" w:rsidRPr="00F26E2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F3139" w:rsidRDefault="003F31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21" w:rsidRDefault="00CA0E21" w:rsidP="003F3139">
      <w:r>
        <w:separator/>
      </w:r>
    </w:p>
  </w:footnote>
  <w:footnote w:type="continuationSeparator" w:id="0">
    <w:p w:rsidR="00CA0E21" w:rsidRDefault="00CA0E21" w:rsidP="003F3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3139"/>
    <w:rsid w:val="00003914"/>
    <w:rsid w:val="0001033D"/>
    <w:rsid w:val="000116CD"/>
    <w:rsid w:val="000248C6"/>
    <w:rsid w:val="00035054"/>
    <w:rsid w:val="00063A8D"/>
    <w:rsid w:val="00063D0F"/>
    <w:rsid w:val="00080BA3"/>
    <w:rsid w:val="00091CE5"/>
    <w:rsid w:val="000E0289"/>
    <w:rsid w:val="000E2371"/>
    <w:rsid w:val="00123484"/>
    <w:rsid w:val="001C0370"/>
    <w:rsid w:val="001D4AAA"/>
    <w:rsid w:val="00236AFA"/>
    <w:rsid w:val="00345163"/>
    <w:rsid w:val="003C4B36"/>
    <w:rsid w:val="003E26E7"/>
    <w:rsid w:val="003F28FC"/>
    <w:rsid w:val="003F3139"/>
    <w:rsid w:val="00410F72"/>
    <w:rsid w:val="004815B8"/>
    <w:rsid w:val="00487DC5"/>
    <w:rsid w:val="004F0F4B"/>
    <w:rsid w:val="00553A50"/>
    <w:rsid w:val="0057291B"/>
    <w:rsid w:val="005B3E65"/>
    <w:rsid w:val="006047B6"/>
    <w:rsid w:val="00621ED9"/>
    <w:rsid w:val="00637FAB"/>
    <w:rsid w:val="006414C4"/>
    <w:rsid w:val="00793338"/>
    <w:rsid w:val="008250A6"/>
    <w:rsid w:val="008650CE"/>
    <w:rsid w:val="008841CC"/>
    <w:rsid w:val="00885AC7"/>
    <w:rsid w:val="00886467"/>
    <w:rsid w:val="00941086"/>
    <w:rsid w:val="00964250"/>
    <w:rsid w:val="00997469"/>
    <w:rsid w:val="00A211BC"/>
    <w:rsid w:val="00A32094"/>
    <w:rsid w:val="00A9060E"/>
    <w:rsid w:val="00AB7936"/>
    <w:rsid w:val="00AF2E31"/>
    <w:rsid w:val="00B031EC"/>
    <w:rsid w:val="00B22CE8"/>
    <w:rsid w:val="00B34332"/>
    <w:rsid w:val="00B4496B"/>
    <w:rsid w:val="00B90F32"/>
    <w:rsid w:val="00B94ED1"/>
    <w:rsid w:val="00BB71CF"/>
    <w:rsid w:val="00CA0E21"/>
    <w:rsid w:val="00CA6258"/>
    <w:rsid w:val="00CB08DC"/>
    <w:rsid w:val="00CD4556"/>
    <w:rsid w:val="00D366A4"/>
    <w:rsid w:val="00D51713"/>
    <w:rsid w:val="00D67876"/>
    <w:rsid w:val="00D972EE"/>
    <w:rsid w:val="00F26E27"/>
    <w:rsid w:val="00F327D6"/>
    <w:rsid w:val="00F640F2"/>
    <w:rsid w:val="00FD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1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3F313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F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F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3F31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3F313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3F313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31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964250"/>
    <w:rPr>
      <w:sz w:val="18"/>
      <w:szCs w:val="18"/>
    </w:rPr>
  </w:style>
  <w:style w:type="character" w:customStyle="1" w:styleId="Char1">
    <w:name w:val="批注框文本 Char"/>
    <w:basedOn w:val="a0"/>
    <w:link w:val="a7"/>
    <w:rsid w:val="009642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AB830-25EB-4A1E-A733-C63A198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</Pages>
  <Words>243</Words>
  <Characters>1388</Characters>
  <Application>Microsoft Office Word</Application>
  <DocSecurity>0</DocSecurity>
  <Lines>11</Lines>
  <Paragraphs>3</Paragraphs>
  <ScaleCrop>false</ScaleCrop>
  <Company>微软公司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微软公司</cp:lastModifiedBy>
  <cp:revision>32</cp:revision>
  <cp:lastPrinted>2020-08-13T22:04:00Z</cp:lastPrinted>
  <dcterms:created xsi:type="dcterms:W3CDTF">2020-07-02T17:10:00Z</dcterms:created>
  <dcterms:modified xsi:type="dcterms:W3CDTF">2020-08-14T16:13:00Z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