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ascii="微软雅黑" w:hAnsi="微软雅黑" w:eastAsia="微软雅黑" w:cs="微软雅黑"/>
          <w:b/>
          <w:i w:val="0"/>
          <w:caps w:val="0"/>
          <w:color w:val="015293"/>
          <w:spacing w:val="0"/>
          <w:sz w:val="32"/>
          <w:szCs w:val="32"/>
          <w:shd w:val="clear" w:fill="FFFFFF"/>
        </w:rPr>
        <w:t>宝应县残疾人康复中心</w:t>
      </w:r>
      <w:r>
        <w:rPr>
          <w:rFonts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招聘岗位条件简介</w:t>
      </w:r>
      <w:bookmarkStart w:id="0" w:name="_GoBack"/>
      <w:bookmarkEnd w:id="0"/>
    </w:p>
    <w:tbl>
      <w:tblPr>
        <w:tblW w:w="966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242"/>
        <w:gridCol w:w="844"/>
        <w:gridCol w:w="863"/>
        <w:gridCol w:w="966"/>
        <w:gridCol w:w="1621"/>
        <w:gridCol w:w="33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8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12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84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比例</w:t>
            </w:r>
          </w:p>
        </w:tc>
        <w:tc>
          <w:tcPr>
            <w:tcW w:w="86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588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8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康复教师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2:1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康复治疗学、特殊教育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康复教师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2:1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具有相应教师资格证书，且有一年及以上幼教工作经历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备注：</w:t>
      </w:r>
      <w:r>
        <w:rPr>
          <w:rFonts w:hint="eastAsia" w:ascii="仿宋" w:hAnsi="仿宋" w:eastAsia="仿宋" w:cs="仿宋"/>
          <w:i w:val="0"/>
          <w:caps w:val="0"/>
          <w:color w:val="1D1D1D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报名结束后，如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音乐学专业</w:t>
      </w:r>
      <w:r>
        <w:rPr>
          <w:rFonts w:hint="eastAsia" w:ascii="仿宋" w:hAnsi="仿宋" w:eastAsia="仿宋" w:cs="仿宋"/>
          <w:i w:val="0"/>
          <w:caps w:val="0"/>
          <w:color w:val="1D1D1D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报名人数达不到开考比例，则核减此招聘名额，被核减的招聘名额调剂到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康复治疗学、特殊教育专业</w:t>
      </w:r>
      <w:r>
        <w:rPr>
          <w:rFonts w:hint="eastAsia" w:ascii="仿宋" w:hAnsi="仿宋" w:eastAsia="仿宋" w:cs="仿宋"/>
          <w:i w:val="0"/>
          <w:caps w:val="0"/>
          <w:color w:val="1D1D1D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6586C"/>
    <w:rsid w:val="783658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2020-08-13T06:38:00Z</dcterms:created>
  <dc:creator>ASUS</dc:creator>
  <cp:lastModifiedBy>ASUS</cp:lastModifiedBy>
  <dcterms:modified xsi:type="dcterms:W3CDTF">2020-08-13T06:38:31Z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