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left"/>
        <w:rPr>
          <w:rFonts w:ascii="Times New Roman" w:hAnsi="Times New Roman" w:eastAsia="华文中宋" w:cs="Times New Roman"/>
          <w:color w:val="000000"/>
          <w:sz w:val="44"/>
          <w:szCs w:val="44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2020</w:t>
      </w:r>
      <w:r>
        <w:rPr>
          <w:rFonts w:hint="eastAsia" w:ascii="方正小标宋简体" w:eastAsia="方正小标宋简体"/>
          <w:kern w:val="0"/>
          <w:sz w:val="44"/>
          <w:szCs w:val="44"/>
        </w:rPr>
        <w:t>年张家界市武陵源区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36"/>
          <w:sz w:val="44"/>
          <w:szCs w:val="33"/>
        </w:rPr>
        <w:t>定向选聘基层人才服务专员</w:t>
      </w:r>
      <w:r>
        <w:rPr>
          <w:rFonts w:hint="eastAsia" w:ascii="方正小标宋简体" w:eastAsia="方正小标宋简体"/>
          <w:kern w:val="0"/>
          <w:sz w:val="44"/>
          <w:szCs w:val="44"/>
        </w:rPr>
        <w:t>计划表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Style w:val="8"/>
        <w:tblW w:w="13766" w:type="dxa"/>
        <w:tblInd w:w="1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4450"/>
        <w:gridCol w:w="2390"/>
        <w:gridCol w:w="2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0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kern w:val="0"/>
                <w:sz w:val="32"/>
                <w:szCs w:val="18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18"/>
              </w:rPr>
              <w:t>聘用单位</w:t>
            </w:r>
          </w:p>
        </w:tc>
        <w:tc>
          <w:tcPr>
            <w:tcW w:w="445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kern w:val="0"/>
                <w:sz w:val="32"/>
                <w:szCs w:val="18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18"/>
              </w:rPr>
              <w:t>工作岗位</w:t>
            </w:r>
          </w:p>
        </w:tc>
        <w:tc>
          <w:tcPr>
            <w:tcW w:w="23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kern w:val="0"/>
                <w:sz w:val="32"/>
                <w:szCs w:val="18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18"/>
              </w:rPr>
              <w:t>招考人数</w:t>
            </w:r>
          </w:p>
        </w:tc>
        <w:tc>
          <w:tcPr>
            <w:tcW w:w="289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kern w:val="0"/>
                <w:sz w:val="32"/>
                <w:szCs w:val="18"/>
              </w:rPr>
            </w:pPr>
            <w:r>
              <w:rPr>
                <w:rFonts w:hint="eastAsia" w:eastAsia="仿宋_GB2312"/>
                <w:b/>
                <w:kern w:val="0"/>
                <w:sz w:val="32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03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军地坪街道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hint="eastAsia" w:ascii="Times New Roman" w:eastAsia="仿宋_GB2312" w:cs="Times New Roman"/>
                <w:kern w:val="0"/>
                <w:sz w:val="30"/>
                <w:szCs w:val="30"/>
              </w:rPr>
              <w:t>基层人才服务专员（其中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区委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人才办人才服务专员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1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名）</w:t>
            </w:r>
          </w:p>
        </w:tc>
        <w:tc>
          <w:tcPr>
            <w:tcW w:w="23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2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</w:t>
            </w:r>
          </w:p>
        </w:tc>
        <w:tc>
          <w:tcPr>
            <w:tcW w:w="2896" w:type="dxa"/>
            <w:vMerge w:val="restart"/>
            <w:vAlign w:val="center"/>
          </w:tcPr>
          <w:p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18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服务专员限本乡（街道）户籍人员或成长地人员（配偶及子女）报考。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0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索溪峪街道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eastAsia="仿宋_GB2312" w:cs="Times New Roman"/>
                <w:kern w:val="0"/>
                <w:sz w:val="30"/>
                <w:szCs w:val="30"/>
              </w:rPr>
              <w:t>基层人才服务专员</w:t>
            </w:r>
          </w:p>
        </w:tc>
        <w:tc>
          <w:tcPr>
            <w:tcW w:w="23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1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</w:t>
            </w:r>
          </w:p>
        </w:tc>
        <w:tc>
          <w:tcPr>
            <w:tcW w:w="2896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03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锣鼓塔街道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eastAsia="仿宋_GB2312" w:cs="Times New Roman"/>
                <w:kern w:val="0"/>
                <w:sz w:val="30"/>
                <w:szCs w:val="30"/>
              </w:rPr>
              <w:t>基层人才服务专员</w:t>
            </w:r>
          </w:p>
        </w:tc>
        <w:tc>
          <w:tcPr>
            <w:tcW w:w="23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1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</w:t>
            </w:r>
          </w:p>
        </w:tc>
        <w:tc>
          <w:tcPr>
            <w:tcW w:w="2896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0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天子山街道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eastAsia="仿宋_GB2312" w:cs="Times New Roman"/>
                <w:kern w:val="0"/>
                <w:sz w:val="30"/>
                <w:szCs w:val="30"/>
              </w:rPr>
              <w:t>基层人才服务专员</w:t>
            </w:r>
          </w:p>
        </w:tc>
        <w:tc>
          <w:tcPr>
            <w:tcW w:w="23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1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</w:t>
            </w:r>
          </w:p>
        </w:tc>
        <w:tc>
          <w:tcPr>
            <w:tcW w:w="2896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0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协合乡</w:t>
            </w:r>
          </w:p>
        </w:tc>
        <w:tc>
          <w:tcPr>
            <w:tcW w:w="44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eastAsia="仿宋_GB2312" w:cs="Times New Roman"/>
                <w:kern w:val="0"/>
                <w:sz w:val="30"/>
                <w:szCs w:val="30"/>
              </w:rPr>
              <w:t>基层人才服务专员</w:t>
            </w:r>
          </w:p>
        </w:tc>
        <w:tc>
          <w:tcPr>
            <w:tcW w:w="23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1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</w:t>
            </w:r>
          </w:p>
        </w:tc>
        <w:tc>
          <w:tcPr>
            <w:tcW w:w="289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03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中湖乡</w:t>
            </w:r>
          </w:p>
        </w:tc>
        <w:tc>
          <w:tcPr>
            <w:tcW w:w="445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eastAsia="仿宋_GB2312" w:cs="Times New Roman"/>
                <w:kern w:val="0"/>
                <w:sz w:val="30"/>
                <w:szCs w:val="30"/>
              </w:rPr>
              <w:t>基层人才服务专员</w:t>
            </w:r>
          </w:p>
        </w:tc>
        <w:tc>
          <w:tcPr>
            <w:tcW w:w="239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18"/>
              </w:rPr>
              <w:t>1</w:t>
            </w:r>
            <w:r>
              <w:rPr>
                <w:rFonts w:hint="eastAsia" w:ascii="Times New Roman" w:eastAsia="仿宋_GB2312" w:cs="Times New Roman"/>
                <w:kern w:val="0"/>
                <w:sz w:val="32"/>
                <w:szCs w:val="18"/>
              </w:rPr>
              <w:t>人</w:t>
            </w:r>
          </w:p>
        </w:tc>
        <w:tc>
          <w:tcPr>
            <w:tcW w:w="2896" w:type="dxa"/>
            <w:vMerge w:val="continue"/>
            <w:tcBorders>
              <w:bottom w:val="single" w:color="auto" w:sz="12" w:space="0"/>
            </w:tcBorders>
            <w:vAlign w:val="center"/>
          </w:tcPr>
          <w:p/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zJA4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4870"/>
        <w:tab w:val="right" w:pos="8760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99"/>
    <w:rsid w:val="000022C4"/>
    <w:rsid w:val="00006BB8"/>
    <w:rsid w:val="000240CA"/>
    <w:rsid w:val="000F36D2"/>
    <w:rsid w:val="00190872"/>
    <w:rsid w:val="001B225B"/>
    <w:rsid w:val="001C2C56"/>
    <w:rsid w:val="00214BD1"/>
    <w:rsid w:val="00231395"/>
    <w:rsid w:val="002452A4"/>
    <w:rsid w:val="0026689A"/>
    <w:rsid w:val="002957F5"/>
    <w:rsid w:val="002B697A"/>
    <w:rsid w:val="002C004E"/>
    <w:rsid w:val="002F7432"/>
    <w:rsid w:val="003370AE"/>
    <w:rsid w:val="003B1499"/>
    <w:rsid w:val="00494738"/>
    <w:rsid w:val="0053069A"/>
    <w:rsid w:val="00530EAD"/>
    <w:rsid w:val="00577BDF"/>
    <w:rsid w:val="00582882"/>
    <w:rsid w:val="005C621B"/>
    <w:rsid w:val="00607D6F"/>
    <w:rsid w:val="00673186"/>
    <w:rsid w:val="00755FAF"/>
    <w:rsid w:val="00770ADA"/>
    <w:rsid w:val="007B4F1F"/>
    <w:rsid w:val="007F72A1"/>
    <w:rsid w:val="00804D5F"/>
    <w:rsid w:val="00894B52"/>
    <w:rsid w:val="008D1A46"/>
    <w:rsid w:val="008E0E9B"/>
    <w:rsid w:val="008F6FFF"/>
    <w:rsid w:val="008F7E10"/>
    <w:rsid w:val="00943F59"/>
    <w:rsid w:val="0097662F"/>
    <w:rsid w:val="00982E1A"/>
    <w:rsid w:val="00985E44"/>
    <w:rsid w:val="009D713F"/>
    <w:rsid w:val="009E1BEA"/>
    <w:rsid w:val="00A2137A"/>
    <w:rsid w:val="00A86343"/>
    <w:rsid w:val="00AE4C1A"/>
    <w:rsid w:val="00AE4D6A"/>
    <w:rsid w:val="00B02745"/>
    <w:rsid w:val="00B32006"/>
    <w:rsid w:val="00BD56F0"/>
    <w:rsid w:val="00BF20E7"/>
    <w:rsid w:val="00C05D93"/>
    <w:rsid w:val="00C14A2F"/>
    <w:rsid w:val="00C2083E"/>
    <w:rsid w:val="00C21D92"/>
    <w:rsid w:val="00C42E9B"/>
    <w:rsid w:val="00C47708"/>
    <w:rsid w:val="00C64B6E"/>
    <w:rsid w:val="00CD557D"/>
    <w:rsid w:val="00CE0F98"/>
    <w:rsid w:val="00CF25F8"/>
    <w:rsid w:val="00DF7D28"/>
    <w:rsid w:val="00E75A53"/>
    <w:rsid w:val="00E9350F"/>
    <w:rsid w:val="00EB3EDA"/>
    <w:rsid w:val="00EB6347"/>
    <w:rsid w:val="00F11D0A"/>
    <w:rsid w:val="00F351DD"/>
    <w:rsid w:val="00F402DF"/>
    <w:rsid w:val="00F540D4"/>
    <w:rsid w:val="00FC032E"/>
    <w:rsid w:val="00FC177C"/>
    <w:rsid w:val="00FE1E79"/>
    <w:rsid w:val="00FE5E4D"/>
    <w:rsid w:val="012B1A0D"/>
    <w:rsid w:val="02AD7B3F"/>
    <w:rsid w:val="02BF1197"/>
    <w:rsid w:val="02D17174"/>
    <w:rsid w:val="02FB612C"/>
    <w:rsid w:val="03223898"/>
    <w:rsid w:val="034453E2"/>
    <w:rsid w:val="0367279B"/>
    <w:rsid w:val="03F86724"/>
    <w:rsid w:val="045E3694"/>
    <w:rsid w:val="04D93069"/>
    <w:rsid w:val="04DC7915"/>
    <w:rsid w:val="04FA3237"/>
    <w:rsid w:val="05C843F9"/>
    <w:rsid w:val="05FC712D"/>
    <w:rsid w:val="06B5087F"/>
    <w:rsid w:val="06EE6178"/>
    <w:rsid w:val="07955A47"/>
    <w:rsid w:val="08060289"/>
    <w:rsid w:val="08214992"/>
    <w:rsid w:val="087424C5"/>
    <w:rsid w:val="09094355"/>
    <w:rsid w:val="09146E4B"/>
    <w:rsid w:val="093C0330"/>
    <w:rsid w:val="095C461F"/>
    <w:rsid w:val="0A9B5FE2"/>
    <w:rsid w:val="0BB450BA"/>
    <w:rsid w:val="0BCF5CD3"/>
    <w:rsid w:val="0BD166C6"/>
    <w:rsid w:val="0C010629"/>
    <w:rsid w:val="0C1E39EE"/>
    <w:rsid w:val="0C5745D0"/>
    <w:rsid w:val="0E4D01C2"/>
    <w:rsid w:val="10385ACD"/>
    <w:rsid w:val="103E2DD9"/>
    <w:rsid w:val="10622E29"/>
    <w:rsid w:val="10AD5B75"/>
    <w:rsid w:val="11BA186D"/>
    <w:rsid w:val="12A20AFF"/>
    <w:rsid w:val="135825B8"/>
    <w:rsid w:val="13AC4C5B"/>
    <w:rsid w:val="15122F63"/>
    <w:rsid w:val="15F612C3"/>
    <w:rsid w:val="16F7326C"/>
    <w:rsid w:val="19056425"/>
    <w:rsid w:val="194F4661"/>
    <w:rsid w:val="1A1A0346"/>
    <w:rsid w:val="1AB91291"/>
    <w:rsid w:val="1ADF1567"/>
    <w:rsid w:val="1BB821AE"/>
    <w:rsid w:val="1BF0099E"/>
    <w:rsid w:val="1CCC658D"/>
    <w:rsid w:val="1D7B6686"/>
    <w:rsid w:val="1EFB1DC5"/>
    <w:rsid w:val="1F622872"/>
    <w:rsid w:val="1F904918"/>
    <w:rsid w:val="1FCF2909"/>
    <w:rsid w:val="20993D92"/>
    <w:rsid w:val="217142CF"/>
    <w:rsid w:val="218D58FA"/>
    <w:rsid w:val="21F70FAC"/>
    <w:rsid w:val="22680DFF"/>
    <w:rsid w:val="23440DAB"/>
    <w:rsid w:val="234D28FC"/>
    <w:rsid w:val="235D00EB"/>
    <w:rsid w:val="236D1B45"/>
    <w:rsid w:val="238B3875"/>
    <w:rsid w:val="249733E7"/>
    <w:rsid w:val="25666EC5"/>
    <w:rsid w:val="269874B4"/>
    <w:rsid w:val="26D679FC"/>
    <w:rsid w:val="28976A21"/>
    <w:rsid w:val="28C177A7"/>
    <w:rsid w:val="290B1BD7"/>
    <w:rsid w:val="29531A56"/>
    <w:rsid w:val="299006D1"/>
    <w:rsid w:val="29CA3583"/>
    <w:rsid w:val="2A9675F3"/>
    <w:rsid w:val="2A9D671F"/>
    <w:rsid w:val="2AF156DC"/>
    <w:rsid w:val="2B350251"/>
    <w:rsid w:val="2BB82E7D"/>
    <w:rsid w:val="2BC55CD4"/>
    <w:rsid w:val="2D080011"/>
    <w:rsid w:val="2D4F55BD"/>
    <w:rsid w:val="2D53230A"/>
    <w:rsid w:val="2E302CC3"/>
    <w:rsid w:val="2FE24CA3"/>
    <w:rsid w:val="313504F9"/>
    <w:rsid w:val="322F2DB8"/>
    <w:rsid w:val="323359BC"/>
    <w:rsid w:val="32D92070"/>
    <w:rsid w:val="333A0F95"/>
    <w:rsid w:val="33A63FBC"/>
    <w:rsid w:val="33AF3438"/>
    <w:rsid w:val="33B368E6"/>
    <w:rsid w:val="33B63E0B"/>
    <w:rsid w:val="33E8110A"/>
    <w:rsid w:val="340A389D"/>
    <w:rsid w:val="34AD7748"/>
    <w:rsid w:val="359607F2"/>
    <w:rsid w:val="35E14271"/>
    <w:rsid w:val="369550CB"/>
    <w:rsid w:val="37AB0D9F"/>
    <w:rsid w:val="37C87096"/>
    <w:rsid w:val="37FD3389"/>
    <w:rsid w:val="384B55C4"/>
    <w:rsid w:val="38C57D39"/>
    <w:rsid w:val="39C048D6"/>
    <w:rsid w:val="3A956E70"/>
    <w:rsid w:val="3AF75A11"/>
    <w:rsid w:val="3C2242C7"/>
    <w:rsid w:val="3C4863CF"/>
    <w:rsid w:val="3CE32D74"/>
    <w:rsid w:val="3D0412AA"/>
    <w:rsid w:val="3D2B3DE3"/>
    <w:rsid w:val="3DD42860"/>
    <w:rsid w:val="3DDD7BB0"/>
    <w:rsid w:val="3E46177E"/>
    <w:rsid w:val="3E653504"/>
    <w:rsid w:val="3E715BBA"/>
    <w:rsid w:val="3EAD01FF"/>
    <w:rsid w:val="3F0A7657"/>
    <w:rsid w:val="3FA311E2"/>
    <w:rsid w:val="3FCA5E20"/>
    <w:rsid w:val="4114763E"/>
    <w:rsid w:val="416F117A"/>
    <w:rsid w:val="41AC1351"/>
    <w:rsid w:val="42BF239A"/>
    <w:rsid w:val="42DC55A2"/>
    <w:rsid w:val="438C2C09"/>
    <w:rsid w:val="43DC31BE"/>
    <w:rsid w:val="450877C0"/>
    <w:rsid w:val="45CE39E5"/>
    <w:rsid w:val="45F83F8D"/>
    <w:rsid w:val="46AA20DF"/>
    <w:rsid w:val="48231E05"/>
    <w:rsid w:val="48D65CFF"/>
    <w:rsid w:val="4A5E5CA8"/>
    <w:rsid w:val="4A816732"/>
    <w:rsid w:val="4ADC25DD"/>
    <w:rsid w:val="4D5D5C84"/>
    <w:rsid w:val="4DC054CD"/>
    <w:rsid w:val="4FFD03FB"/>
    <w:rsid w:val="502F0511"/>
    <w:rsid w:val="50446D37"/>
    <w:rsid w:val="51D60855"/>
    <w:rsid w:val="52BA0F83"/>
    <w:rsid w:val="53BC6D01"/>
    <w:rsid w:val="55070315"/>
    <w:rsid w:val="55762C70"/>
    <w:rsid w:val="558C3294"/>
    <w:rsid w:val="55AA2D7A"/>
    <w:rsid w:val="57120CC7"/>
    <w:rsid w:val="591B4F7C"/>
    <w:rsid w:val="59510CD0"/>
    <w:rsid w:val="5AA03A0A"/>
    <w:rsid w:val="5AB97958"/>
    <w:rsid w:val="5AE85287"/>
    <w:rsid w:val="5E132E15"/>
    <w:rsid w:val="5E546F86"/>
    <w:rsid w:val="5ECA25EA"/>
    <w:rsid w:val="5F2539A6"/>
    <w:rsid w:val="5F4F1298"/>
    <w:rsid w:val="60405276"/>
    <w:rsid w:val="60760721"/>
    <w:rsid w:val="60D95003"/>
    <w:rsid w:val="61326B02"/>
    <w:rsid w:val="61412ADA"/>
    <w:rsid w:val="61A9550A"/>
    <w:rsid w:val="62902009"/>
    <w:rsid w:val="64E34F4A"/>
    <w:rsid w:val="65040A2D"/>
    <w:rsid w:val="653B2C84"/>
    <w:rsid w:val="65A46307"/>
    <w:rsid w:val="65C03902"/>
    <w:rsid w:val="661B3C85"/>
    <w:rsid w:val="6716676F"/>
    <w:rsid w:val="67246A23"/>
    <w:rsid w:val="6795691B"/>
    <w:rsid w:val="67DC3D75"/>
    <w:rsid w:val="67EB34A7"/>
    <w:rsid w:val="68B014B2"/>
    <w:rsid w:val="68D11010"/>
    <w:rsid w:val="690D32F5"/>
    <w:rsid w:val="699711C1"/>
    <w:rsid w:val="6B971A02"/>
    <w:rsid w:val="6C54772D"/>
    <w:rsid w:val="6C5B6BF4"/>
    <w:rsid w:val="6CAD4E52"/>
    <w:rsid w:val="6CDC52E4"/>
    <w:rsid w:val="6D181658"/>
    <w:rsid w:val="6D5F3485"/>
    <w:rsid w:val="6D9E3F6B"/>
    <w:rsid w:val="6ECE3355"/>
    <w:rsid w:val="700A696D"/>
    <w:rsid w:val="71451580"/>
    <w:rsid w:val="716F1304"/>
    <w:rsid w:val="71707FA7"/>
    <w:rsid w:val="71DC09FA"/>
    <w:rsid w:val="71E370DF"/>
    <w:rsid w:val="72002F3F"/>
    <w:rsid w:val="720E551F"/>
    <w:rsid w:val="72661788"/>
    <w:rsid w:val="738C40C4"/>
    <w:rsid w:val="74FD0F44"/>
    <w:rsid w:val="75660C78"/>
    <w:rsid w:val="75A62E3C"/>
    <w:rsid w:val="76E43AAF"/>
    <w:rsid w:val="772F1CB6"/>
    <w:rsid w:val="77EE2C7F"/>
    <w:rsid w:val="781F35D9"/>
    <w:rsid w:val="79E07295"/>
    <w:rsid w:val="7A97756F"/>
    <w:rsid w:val="7BDD4495"/>
    <w:rsid w:val="7D0A5A39"/>
    <w:rsid w:val="7D336040"/>
    <w:rsid w:val="7D7E00FA"/>
    <w:rsid w:val="7DC34CED"/>
    <w:rsid w:val="7E345CB3"/>
    <w:rsid w:val="7E881492"/>
    <w:rsid w:val="7F1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99" w:semiHidden="0" w:name="heading 4" w:locked="1"/>
    <w:lsdException w:qFormat="1" w:unhideWhenUsed="0" w:uiPriority="99" w:semiHidden="0" w:name="heading 5" w:locked="1"/>
    <w:lsdException w:qFormat="1" w:unhideWhenUsed="0" w:uiPriority="99" w:semiHidden="0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qFormat/>
    <w:locked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link w:val="14"/>
    <w:qFormat/>
    <w:locked/>
    <w:uiPriority w:val="99"/>
    <w:pPr>
      <w:keepNext/>
      <w:keepLines/>
      <w:spacing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link w:val="15"/>
    <w:qFormat/>
    <w:locked/>
    <w:uiPriority w:val="99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9">
    <w:name w:val="Table Grid"/>
    <w:basedOn w:val="8"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  <w:lang w:bidi="ar-SA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4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4">
    <w:name w:val="Heading 5 Char"/>
    <w:basedOn w:val="10"/>
    <w:link w:val="3"/>
    <w:semiHidden/>
    <w:qFormat/>
    <w:locked/>
    <w:uiPriority w:val="99"/>
    <w:rPr>
      <w:rFonts w:ascii="Calibri" w:hAnsi="Calibri" w:cs="Arial"/>
      <w:b/>
      <w:bCs/>
      <w:sz w:val="28"/>
      <w:szCs w:val="28"/>
    </w:rPr>
  </w:style>
  <w:style w:type="character" w:customStyle="1" w:styleId="15">
    <w:name w:val="Heading 6 Char"/>
    <w:basedOn w:val="10"/>
    <w:link w:val="4"/>
    <w:semiHidden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6">
    <w:name w:val="Footer Char"/>
    <w:basedOn w:val="10"/>
    <w:link w:val="5"/>
    <w:semiHidden/>
    <w:locked/>
    <w:uiPriority w:val="99"/>
    <w:rPr>
      <w:rFonts w:ascii="Calibri" w:hAnsi="Calibri" w:cs="Arial"/>
      <w:sz w:val="18"/>
      <w:szCs w:val="18"/>
    </w:rPr>
  </w:style>
  <w:style w:type="character" w:customStyle="1" w:styleId="17">
    <w:name w:val="Header Char"/>
    <w:basedOn w:val="10"/>
    <w:link w:val="6"/>
    <w:semiHidden/>
    <w:qFormat/>
    <w:locked/>
    <w:uiPriority w:val="99"/>
    <w:rPr>
      <w:rFonts w:ascii="Calibri" w:hAnsi="Calibri" w:cs="Arial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200" w:firstLineChars="200"/>
    </w:pPr>
  </w:style>
  <w:style w:type="paragraph" w:customStyle="1" w:styleId="19">
    <w:name w:val="text_align-justify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20">
    <w:name w:val="font_family-kaiti"/>
    <w:basedOn w:val="10"/>
    <w:qFormat/>
    <w:uiPriority w:val="99"/>
    <w:rPr>
      <w:rFonts w:cs="Times New Roman"/>
    </w:rPr>
  </w:style>
  <w:style w:type="paragraph" w:customStyle="1" w:styleId="21">
    <w:name w:val="列出段落1"/>
    <w:basedOn w:val="1"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602</Words>
  <Characters>3434</Characters>
  <Lines>0</Lines>
  <Paragraphs>0</Paragraphs>
  <TotalTime>58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2020-07-10T07:16:00Z</dcterms:created>
  <dc:creator>wlyzzbpc2</dc:creator>
  <cp:lastModifiedBy>admin</cp:lastModifiedBy>
  <cp:lastPrinted>2020-07-16T00:38:00Z</cp:lastPrinted>
  <dcterms:modified xsi:type="dcterms:W3CDTF">2020-07-16T01:15:15Z</dcterms:modified>
  <dc:title>区委人才工作领导小组2020年第一次会议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