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500" w:type="pct"/>
        <w:jc w:val="center"/>
        <w:tblCellSpacing w:w="75" w:type="dxa"/>
        <w:tblCellMar>
          <w:top w:w="15" w:type="dxa"/>
          <w:left w:w="15" w:type="dxa"/>
          <w:bottom w:w="15" w:type="dxa"/>
          <w:right w:w="15" w:type="dxa"/>
        </w:tblCellMar>
        <w:tblLook w:val="04A0"/>
      </w:tblPr>
      <w:tblGrid>
        <w:gridCol w:w="4318"/>
      </w:tblGrid>
      <w:tr w:rsidR="00B62908" w:rsidRPr="00B62908" w:rsidTr="00B62908">
        <w:trPr>
          <w:tblCellSpacing w:w="75" w:type="dxa"/>
          <w:jc w:val="center"/>
        </w:trPr>
        <w:tc>
          <w:tcPr>
            <w:tcW w:w="0" w:type="auto"/>
            <w:vAlign w:val="center"/>
            <w:hideMark/>
          </w:tcPr>
          <w:p w:rsidR="00B62908" w:rsidRPr="00B62908" w:rsidRDefault="00B62908" w:rsidP="00B62908">
            <w:pPr>
              <w:adjustRightInd/>
              <w:snapToGrid/>
              <w:spacing w:before="100" w:beforeAutospacing="1" w:after="100" w:afterAutospacing="1" w:line="480" w:lineRule="atLeast"/>
              <w:rPr>
                <w:rFonts w:ascii="微软雅黑" w:hAnsi="微软雅黑" w:cs="宋体"/>
                <w:color w:val="000000"/>
                <w:sz w:val="27"/>
                <w:szCs w:val="27"/>
              </w:rPr>
            </w:pPr>
            <w:r w:rsidRPr="00B62908">
              <w:rPr>
                <w:rFonts w:ascii="微软雅黑" w:hAnsi="微软雅黑" w:cs="宋体" w:hint="eastAsia"/>
                <w:color w:val="000000"/>
                <w:sz w:val="27"/>
                <w:szCs w:val="27"/>
              </w:rPr>
              <w:t>浦东新区2020年事业单位工作人员公开招聘部分专业性较强的岗位在面试阶段进行专业科目考试，有关事项告知如下：</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一、 考试岗位</w:t>
            </w:r>
            <w:r w:rsidRPr="00B62908">
              <w:rPr>
                <w:rFonts w:ascii="微软雅黑" w:hAnsi="微软雅黑" w:cs="宋体" w:hint="eastAsia"/>
                <w:color w:val="000000"/>
                <w:sz w:val="27"/>
                <w:szCs w:val="27"/>
              </w:rPr>
              <w:br/>
              <w:t>        本次招聘的专业科目考试分为</w:t>
            </w:r>
            <w:r w:rsidRPr="00B62908">
              <w:rPr>
                <w:rFonts w:ascii="微软雅黑" w:hAnsi="微软雅黑" w:cs="宋体" w:hint="eastAsia"/>
                <w:b/>
                <w:bCs/>
                <w:color w:val="000000"/>
                <w:sz w:val="27"/>
              </w:rPr>
              <w:t>财会、计算机、规划设计、综合研究、教练员5</w:t>
            </w:r>
            <w:r w:rsidRPr="00B62908">
              <w:rPr>
                <w:rFonts w:ascii="微软雅黑" w:hAnsi="微软雅黑" w:cs="宋体" w:hint="eastAsia"/>
                <w:color w:val="000000"/>
                <w:sz w:val="27"/>
                <w:szCs w:val="27"/>
              </w:rPr>
              <w:t>个类别，需要进行专业科目考试的岗位详见《浦东新区2020年度事业单位工作人员公开招聘简章》中的"备注"栏。</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二、考试方式</w:t>
            </w:r>
            <w:r w:rsidRPr="00B62908">
              <w:rPr>
                <w:rFonts w:ascii="微软雅黑" w:hAnsi="微软雅黑" w:cs="宋体" w:hint="eastAsia"/>
                <w:color w:val="000000"/>
                <w:sz w:val="27"/>
                <w:szCs w:val="27"/>
              </w:rPr>
              <w:br/>
              <w:t>        专业科目考试主要测查报考人员岗位所需专业知识的掌握程度。</w:t>
            </w:r>
            <w:r w:rsidRPr="00B62908">
              <w:rPr>
                <w:rFonts w:ascii="微软雅黑" w:hAnsi="微软雅黑" w:cs="宋体" w:hint="eastAsia"/>
                <w:color w:val="000000"/>
                <w:sz w:val="27"/>
                <w:szCs w:val="27"/>
              </w:rPr>
              <w:br/>
              <w:t>        教练员科目采取专项能力测试的方式，其他科目采取闭卷纸笔考试方式，满分100分，笔试考试时限90分钟。</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三、考试大纲</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（一）财会</w:t>
            </w:r>
            <w:r w:rsidRPr="00B62908">
              <w:rPr>
                <w:rFonts w:ascii="微软雅黑" w:hAnsi="微软雅黑" w:cs="宋体" w:hint="eastAsia"/>
                <w:color w:val="000000"/>
                <w:sz w:val="27"/>
                <w:szCs w:val="27"/>
              </w:rPr>
              <w:br/>
              <w:t>        注重《基础会计》的基本知识，基本理论与基本技能的初级水平的考核。重点测查内容如下：</w:t>
            </w:r>
            <w:r w:rsidRPr="00B62908">
              <w:rPr>
                <w:rFonts w:ascii="微软雅黑" w:hAnsi="微软雅黑" w:cs="宋体" w:hint="eastAsia"/>
                <w:color w:val="000000"/>
                <w:sz w:val="27"/>
                <w:szCs w:val="27"/>
              </w:rPr>
              <w:br/>
              <w:t>        1、会计学的概念与对象等概念框架。</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2、账户与复式记账。掌握账户结构、借贷记账法。</w:t>
            </w:r>
            <w:r w:rsidRPr="00B62908">
              <w:rPr>
                <w:rFonts w:ascii="微软雅黑" w:hAnsi="微软雅黑" w:cs="宋体" w:hint="eastAsia"/>
                <w:color w:val="000000"/>
                <w:sz w:val="27"/>
                <w:szCs w:val="27"/>
              </w:rPr>
              <w:br/>
              <w:t>        3、会计循环。一般了解。</w:t>
            </w:r>
            <w:r w:rsidRPr="00B62908">
              <w:rPr>
                <w:rFonts w:ascii="微软雅黑" w:hAnsi="微软雅黑" w:cs="宋体" w:hint="eastAsia"/>
                <w:color w:val="000000"/>
                <w:sz w:val="27"/>
                <w:szCs w:val="27"/>
              </w:rPr>
              <w:br/>
              <w:t>        4、存货。掌握存货的计价、确认、后续计量。</w:t>
            </w:r>
            <w:r w:rsidRPr="00B62908">
              <w:rPr>
                <w:rFonts w:ascii="微软雅黑" w:hAnsi="微软雅黑" w:cs="宋体" w:hint="eastAsia"/>
                <w:color w:val="000000"/>
                <w:sz w:val="27"/>
                <w:szCs w:val="27"/>
              </w:rPr>
              <w:br/>
              <w:t>        5、金融资产。包括：库存现金及应收款项、可供出售金融资产的概念与基本核算。</w:t>
            </w:r>
            <w:r w:rsidRPr="00B62908">
              <w:rPr>
                <w:rFonts w:ascii="微软雅黑" w:hAnsi="微软雅黑" w:cs="宋体" w:hint="eastAsia"/>
                <w:color w:val="000000"/>
                <w:sz w:val="27"/>
                <w:szCs w:val="27"/>
              </w:rPr>
              <w:br/>
              <w:t>        6、固定资产。掌握固定资产的计价、确认、折旧 后续计量。</w:t>
            </w:r>
            <w:r w:rsidRPr="00B62908">
              <w:rPr>
                <w:rFonts w:ascii="微软雅黑" w:hAnsi="微软雅黑" w:cs="宋体" w:hint="eastAsia"/>
                <w:color w:val="000000"/>
                <w:sz w:val="27"/>
                <w:szCs w:val="27"/>
              </w:rPr>
              <w:br/>
              <w:t>        7、负债。掌握负债相关内容。 了解增值税的基本原理和作用。</w:t>
            </w:r>
            <w:r w:rsidRPr="00B62908">
              <w:rPr>
                <w:rFonts w:ascii="微软雅黑" w:hAnsi="微软雅黑" w:cs="宋体" w:hint="eastAsia"/>
                <w:color w:val="000000"/>
                <w:sz w:val="27"/>
                <w:szCs w:val="27"/>
              </w:rPr>
              <w:br/>
              <w:t>        8、所有者权益的含义和内容。</w:t>
            </w:r>
            <w:r w:rsidRPr="00B62908">
              <w:rPr>
                <w:rFonts w:ascii="微软雅黑" w:hAnsi="微软雅黑" w:cs="宋体" w:hint="eastAsia"/>
                <w:color w:val="000000"/>
                <w:sz w:val="27"/>
                <w:szCs w:val="27"/>
              </w:rPr>
              <w:br/>
              <w:t>        9、营业收入的概念和计算。</w:t>
            </w:r>
            <w:r w:rsidRPr="00B62908">
              <w:rPr>
                <w:rFonts w:ascii="微软雅黑" w:hAnsi="微软雅黑" w:cs="宋体" w:hint="eastAsia"/>
                <w:color w:val="000000"/>
                <w:sz w:val="27"/>
                <w:szCs w:val="27"/>
              </w:rPr>
              <w:br/>
              <w:t>        10、掌握编制简单的资产负债表与利润表重点掌握基本原理。</w:t>
            </w:r>
            <w:r w:rsidRPr="00B62908">
              <w:rPr>
                <w:rFonts w:ascii="微软雅黑" w:hAnsi="微软雅黑" w:cs="宋体" w:hint="eastAsia"/>
                <w:color w:val="000000"/>
                <w:sz w:val="27"/>
                <w:szCs w:val="27"/>
              </w:rPr>
              <w:br/>
              <w:t>        11、初步掌握现金流量表的原理作用。</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（二）计算机</w:t>
            </w:r>
            <w:r w:rsidRPr="00B62908">
              <w:rPr>
                <w:rFonts w:ascii="微软雅黑" w:hAnsi="微软雅黑" w:cs="宋体" w:hint="eastAsia"/>
                <w:color w:val="000000"/>
                <w:sz w:val="27"/>
                <w:szCs w:val="27"/>
              </w:rPr>
              <w:br/>
              <w:t>        重点测查内容如下：</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1、信息系统基础知识：</w:t>
            </w:r>
            <w:r w:rsidRPr="00B62908">
              <w:rPr>
                <w:rFonts w:ascii="微软雅黑" w:hAnsi="微软雅黑" w:cs="宋体" w:hint="eastAsia"/>
                <w:color w:val="000000"/>
                <w:sz w:val="27"/>
                <w:szCs w:val="27"/>
              </w:rPr>
              <w:t>信息系统概念、功能、类型、发展历史，常见操作系统及办公软件</w:t>
            </w:r>
            <w:r w:rsidRPr="00B62908">
              <w:rPr>
                <w:rFonts w:ascii="微软雅黑" w:hAnsi="微软雅黑" w:cs="宋体" w:hint="eastAsia"/>
                <w:color w:val="000000"/>
                <w:sz w:val="27"/>
                <w:szCs w:val="27"/>
              </w:rPr>
              <w:lastRenderedPageBreak/>
              <w:t>常识及使用技巧，程序设计基础，网络通讯基础知识。</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2、政府网站专题：</w:t>
            </w:r>
            <w:r w:rsidRPr="00B62908">
              <w:rPr>
                <w:rFonts w:ascii="微软雅黑" w:hAnsi="微软雅黑" w:cs="宋体" w:hint="eastAsia"/>
                <w:color w:val="000000"/>
                <w:sz w:val="27"/>
                <w:szCs w:val="27"/>
              </w:rPr>
              <w:t>网站开发基础知识，政府网站的主要服务构架和技术实现手段，政府网站服务的创新技术手段（云计算、大数据等前沿技术），电子政务系统建设的过程模式和技术模式。</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3、软件工程知识：</w:t>
            </w:r>
            <w:r w:rsidRPr="00B62908">
              <w:rPr>
                <w:rFonts w:ascii="微软雅黑" w:hAnsi="微软雅黑" w:cs="宋体" w:hint="eastAsia"/>
                <w:color w:val="000000"/>
                <w:sz w:val="27"/>
                <w:szCs w:val="27"/>
              </w:rPr>
              <w:t>软件需求分析与定义、主流软件工具的设计、测试与维护、软件复用、软件质量保证及质量评价。 </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4、典型应用/集成技术：</w:t>
            </w:r>
            <w:r w:rsidRPr="00B62908">
              <w:rPr>
                <w:rFonts w:ascii="微软雅黑" w:hAnsi="微软雅黑" w:cs="宋体" w:hint="eastAsia"/>
                <w:color w:val="000000"/>
                <w:sz w:val="27"/>
                <w:szCs w:val="27"/>
              </w:rPr>
              <w:t>数据库基础知识，移动端开发基础， web service技术，j2ee构架，.net技术，工作流技术；甲骨文、微软等主流数据库系统的设计和开发管理技巧。</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5、信息安全知识：</w:t>
            </w:r>
            <w:r w:rsidRPr="00B62908">
              <w:rPr>
                <w:rFonts w:ascii="微软雅黑" w:hAnsi="微软雅黑" w:cs="宋体" w:hint="eastAsia"/>
                <w:color w:val="000000"/>
                <w:sz w:val="27"/>
                <w:szCs w:val="27"/>
              </w:rPr>
              <w:t>信息系统安全和安全体系、风险评估、安全策略、密码技术、访问控制、用户标识与认证、安全审计与入侵检测、网络安全、系统安全、应用安全及信息安全。</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（三）规划设计</w:t>
            </w:r>
            <w:r w:rsidRPr="00B62908">
              <w:rPr>
                <w:rFonts w:ascii="微软雅黑" w:hAnsi="微软雅黑" w:cs="宋体" w:hint="eastAsia"/>
                <w:color w:val="000000"/>
                <w:sz w:val="27"/>
                <w:szCs w:val="27"/>
              </w:rPr>
              <w:br/>
              <w:t>        以快题设计的形式重点考察考生规划设计表现能力和快速表</w:t>
            </w:r>
            <w:r w:rsidRPr="00B62908">
              <w:rPr>
                <w:rFonts w:ascii="微软雅黑" w:hAnsi="微软雅黑" w:cs="宋体" w:hint="eastAsia"/>
                <w:color w:val="000000"/>
                <w:sz w:val="27"/>
                <w:szCs w:val="27"/>
              </w:rPr>
              <w:lastRenderedPageBreak/>
              <w:t>现方案的创意能力等，在规定时间内完成某区域的概念方案设计，将设计思路和意图通过徒手绘图的方式快速表达出来，并完成其反映规划设计理念和手绘能力的设计成果。具体要求如下：</w:t>
            </w:r>
            <w:r w:rsidRPr="00B62908">
              <w:rPr>
                <w:rFonts w:ascii="微软雅黑" w:hAnsi="微软雅黑" w:cs="宋体" w:hint="eastAsia"/>
                <w:color w:val="000000"/>
                <w:sz w:val="27"/>
                <w:szCs w:val="27"/>
              </w:rPr>
              <w:br/>
              <w:t>        1、规划设计要求</w:t>
            </w:r>
            <w:r w:rsidRPr="00B62908">
              <w:rPr>
                <w:rFonts w:ascii="微软雅黑" w:hAnsi="微软雅黑" w:cs="宋体" w:hint="eastAsia"/>
                <w:color w:val="000000"/>
                <w:sz w:val="27"/>
                <w:szCs w:val="27"/>
              </w:rPr>
              <w:br/>
              <w:t>        （1）功能策划：规划设计要求对地块进行初步的功能策划，说明主要的功能、业态及定位。</w:t>
            </w:r>
            <w:r w:rsidRPr="00B62908">
              <w:rPr>
                <w:rFonts w:ascii="微软雅黑" w:hAnsi="微软雅黑" w:cs="宋体" w:hint="eastAsia"/>
                <w:color w:val="000000"/>
                <w:sz w:val="27"/>
                <w:szCs w:val="27"/>
              </w:rPr>
              <w:br/>
              <w:t>        （2）总体布局：合理组织各功能板块，突出设计理念与思路。</w:t>
            </w:r>
            <w:r w:rsidRPr="00B62908">
              <w:rPr>
                <w:rFonts w:ascii="微软雅黑" w:hAnsi="微软雅黑" w:cs="宋体" w:hint="eastAsia"/>
                <w:color w:val="000000"/>
                <w:sz w:val="27"/>
                <w:szCs w:val="27"/>
              </w:rPr>
              <w:br/>
              <w:t>        （3）空间形态：建筑形态及场地设计要求能突出定位特征。</w:t>
            </w:r>
            <w:r w:rsidRPr="00B62908">
              <w:rPr>
                <w:rFonts w:ascii="微软雅黑" w:hAnsi="微软雅黑" w:cs="宋体" w:hint="eastAsia"/>
                <w:color w:val="000000"/>
                <w:sz w:val="27"/>
                <w:szCs w:val="27"/>
              </w:rPr>
              <w:br/>
              <w:t>        （4）交通组织：合理设置人行、车行出入口，并组织交通流线。</w:t>
            </w:r>
            <w:r w:rsidRPr="00B62908">
              <w:rPr>
                <w:rFonts w:ascii="微软雅黑" w:hAnsi="微软雅黑" w:cs="宋体" w:hint="eastAsia"/>
                <w:color w:val="000000"/>
                <w:sz w:val="27"/>
                <w:szCs w:val="27"/>
              </w:rPr>
              <w:br/>
              <w:t>        2、规划设计成果</w:t>
            </w:r>
            <w:r w:rsidRPr="00B62908">
              <w:rPr>
                <w:rFonts w:ascii="微软雅黑" w:hAnsi="微软雅黑" w:cs="宋体" w:hint="eastAsia"/>
                <w:color w:val="000000"/>
                <w:sz w:val="27"/>
                <w:szCs w:val="27"/>
              </w:rPr>
              <w:br/>
              <w:t>        （1）总平面图1张（1:2000）。</w:t>
            </w:r>
            <w:r w:rsidRPr="00B62908">
              <w:rPr>
                <w:rFonts w:ascii="微软雅黑" w:hAnsi="微软雅黑" w:cs="宋体" w:hint="eastAsia"/>
                <w:color w:val="000000"/>
                <w:sz w:val="27"/>
                <w:szCs w:val="27"/>
              </w:rPr>
              <w:br/>
              <w:t>        （2）能表达设计意图的分析图若干张。</w:t>
            </w:r>
            <w:r w:rsidRPr="00B62908">
              <w:rPr>
                <w:rFonts w:ascii="微软雅黑" w:hAnsi="微软雅黑" w:cs="宋体" w:hint="eastAsia"/>
                <w:color w:val="000000"/>
                <w:sz w:val="27"/>
                <w:szCs w:val="27"/>
              </w:rPr>
              <w:br/>
              <w:t>        3、绘图用笔自行准备</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（四）综合研究</w:t>
            </w:r>
            <w:r w:rsidRPr="00B62908">
              <w:rPr>
                <w:rFonts w:ascii="微软雅黑" w:hAnsi="微软雅黑" w:cs="宋体" w:hint="eastAsia"/>
                <w:color w:val="000000"/>
                <w:sz w:val="27"/>
                <w:szCs w:val="27"/>
              </w:rPr>
              <w:br/>
              <w:t>        以论文形式重点考察考生的</w:t>
            </w:r>
            <w:r w:rsidRPr="00B62908">
              <w:rPr>
                <w:rFonts w:ascii="微软雅黑" w:hAnsi="微软雅黑" w:cs="宋体" w:hint="eastAsia"/>
                <w:color w:val="000000"/>
                <w:sz w:val="27"/>
                <w:szCs w:val="27"/>
              </w:rPr>
              <w:lastRenderedPageBreak/>
              <w:t>研究实际问题能力和语言文字写作能力。考察形式，考生以书面论文写作形式回答相关考题。考察范围,涉及国家、上海市及浦东新区经济社会发展中重点、热点、难点问题。重点考察内容包括以下3个方面：</w:t>
            </w:r>
            <w:r w:rsidRPr="00B62908">
              <w:rPr>
                <w:rFonts w:ascii="微软雅黑" w:hAnsi="微软雅黑" w:cs="宋体" w:hint="eastAsia"/>
                <w:color w:val="000000"/>
                <w:sz w:val="27"/>
                <w:szCs w:val="27"/>
              </w:rPr>
              <w:br/>
              <w:t>        1、十九大精神和习近平新时代中国特色社会主义思想;</w:t>
            </w:r>
            <w:r w:rsidRPr="00B62908">
              <w:rPr>
                <w:rFonts w:ascii="微软雅黑" w:hAnsi="微软雅黑" w:cs="宋体" w:hint="eastAsia"/>
                <w:color w:val="000000"/>
                <w:sz w:val="27"/>
                <w:szCs w:val="27"/>
              </w:rPr>
              <w:br/>
              <w:t>        2、浦东开发开放30周年及新时代发展的定位、使命、目标的有关内容和思考；</w:t>
            </w:r>
            <w:r w:rsidRPr="00B62908">
              <w:rPr>
                <w:rFonts w:ascii="微软雅黑" w:hAnsi="微软雅黑" w:cs="宋体" w:hint="eastAsia"/>
                <w:color w:val="000000"/>
                <w:sz w:val="27"/>
                <w:szCs w:val="27"/>
              </w:rPr>
              <w:br/>
              <w:t>        3、浦东推进自贸试验区、实施科创中心建设、乡村振兴战略、城市建设管理、社会事业发展等方面情况。</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（五）教练员</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1、竞技体操</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女子项目</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1)助跑前空翻</w:t>
            </w:r>
            <w:r w:rsidRPr="00B62908">
              <w:rPr>
                <w:rFonts w:ascii="微软雅黑" w:hAnsi="微软雅黑" w:cs="宋体" w:hint="eastAsia"/>
                <w:color w:val="000000"/>
                <w:sz w:val="27"/>
                <w:szCs w:val="27"/>
              </w:rPr>
              <w:br/>
              <w:t>        2)侧手翻</w:t>
            </w:r>
            <w:r w:rsidRPr="00B62908">
              <w:rPr>
                <w:rFonts w:ascii="微软雅黑" w:hAnsi="微软雅黑" w:cs="宋体" w:hint="eastAsia"/>
                <w:color w:val="000000"/>
                <w:sz w:val="27"/>
                <w:szCs w:val="27"/>
              </w:rPr>
              <w:br/>
              <w:t>        3)后滚翻成倒立</w:t>
            </w:r>
            <w:r w:rsidRPr="00B62908">
              <w:rPr>
                <w:rFonts w:ascii="微软雅黑" w:hAnsi="微软雅黑" w:cs="宋体" w:hint="eastAsia"/>
                <w:color w:val="000000"/>
                <w:sz w:val="27"/>
                <w:szCs w:val="27"/>
              </w:rPr>
              <w:br/>
              <w:t>        4)高低杠：悬垂正摆浪、摆浪后空翻下、长振屈身上</w:t>
            </w:r>
            <w:r w:rsidRPr="00B62908">
              <w:rPr>
                <w:rFonts w:ascii="微软雅黑" w:hAnsi="微软雅黑" w:cs="宋体" w:hint="eastAsia"/>
                <w:color w:val="000000"/>
                <w:sz w:val="27"/>
                <w:szCs w:val="27"/>
              </w:rPr>
              <w:br/>
              <w:t>        5)平衡木：侧手翻内转90度、立转360度</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1)高低杠：支撑摆倒立技术的教学方法和手段；</w:t>
            </w:r>
            <w:r w:rsidRPr="00B62908">
              <w:rPr>
                <w:rFonts w:ascii="微软雅黑" w:hAnsi="微软雅黑" w:cs="宋体" w:hint="eastAsia"/>
                <w:color w:val="000000"/>
                <w:sz w:val="27"/>
                <w:szCs w:val="27"/>
              </w:rPr>
              <w:br/>
              <w:t>        2)高低杠:腹回环技术的教学训练方法与手段</w:t>
            </w:r>
            <w:r w:rsidRPr="00B62908">
              <w:rPr>
                <w:rFonts w:ascii="微软雅黑" w:hAnsi="微软雅黑" w:cs="宋体" w:hint="eastAsia"/>
                <w:color w:val="000000"/>
                <w:sz w:val="27"/>
                <w:szCs w:val="27"/>
              </w:rPr>
              <w:br/>
              <w:t>        3)自由操：原地后手翻辅助练习的教学训练方法与手段</w:t>
            </w:r>
            <w:r w:rsidRPr="00B62908">
              <w:rPr>
                <w:rFonts w:ascii="微软雅黑" w:hAnsi="微软雅黑" w:cs="宋体" w:hint="eastAsia"/>
                <w:color w:val="000000"/>
                <w:sz w:val="27"/>
                <w:szCs w:val="27"/>
              </w:rPr>
              <w:br/>
              <w:t>        4)鱼跃前滚翻、侧手翻技术的教学</w:t>
            </w:r>
            <w:r w:rsidRPr="00B62908">
              <w:rPr>
                <w:rFonts w:ascii="微软雅黑" w:hAnsi="微软雅黑" w:cs="宋体" w:hint="eastAsia"/>
                <w:color w:val="000000"/>
                <w:sz w:val="27"/>
                <w:szCs w:val="27"/>
              </w:rPr>
              <w:br/>
              <w:t>        5)倒立时运动员塌腰动作改进的教学课</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男子项目</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1)鱼跃前滚翻</w:t>
            </w:r>
            <w:r w:rsidRPr="00B62908">
              <w:rPr>
                <w:rFonts w:ascii="微软雅黑" w:hAnsi="微软雅黑" w:cs="宋体" w:hint="eastAsia"/>
                <w:color w:val="000000"/>
                <w:sz w:val="27"/>
                <w:szCs w:val="27"/>
              </w:rPr>
              <w:br/>
              <w:t>        2)侧手翻</w:t>
            </w:r>
            <w:r w:rsidRPr="00B62908">
              <w:rPr>
                <w:rFonts w:ascii="微软雅黑" w:hAnsi="微软雅黑" w:cs="宋体" w:hint="eastAsia"/>
                <w:color w:val="000000"/>
                <w:sz w:val="27"/>
                <w:szCs w:val="27"/>
              </w:rPr>
              <w:br/>
              <w:t>        3)助跑前空翻</w:t>
            </w:r>
            <w:r w:rsidRPr="00B62908">
              <w:rPr>
                <w:rFonts w:ascii="微软雅黑" w:hAnsi="微软雅黑" w:cs="宋体" w:hint="eastAsia"/>
                <w:color w:val="000000"/>
                <w:sz w:val="27"/>
                <w:szCs w:val="27"/>
              </w:rPr>
              <w:br/>
              <w:t>        4)双杠支撑摆倒立</w:t>
            </w:r>
            <w:r w:rsidRPr="00B62908">
              <w:rPr>
                <w:rFonts w:ascii="微软雅黑" w:hAnsi="微软雅黑" w:cs="宋体" w:hint="eastAsia"/>
                <w:color w:val="000000"/>
                <w:sz w:val="27"/>
                <w:szCs w:val="27"/>
              </w:rPr>
              <w:br/>
              <w:t>        5)单杠摆浪</w:t>
            </w:r>
            <w:r w:rsidRPr="00B62908">
              <w:rPr>
                <w:rFonts w:ascii="微软雅黑" w:hAnsi="微软雅黑" w:cs="宋体" w:hint="eastAsia"/>
                <w:color w:val="000000"/>
                <w:sz w:val="27"/>
                <w:szCs w:val="27"/>
              </w:rPr>
              <w:br/>
              <w:t>        6)小山羊全旋</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1）鱼跃前滚翻、侧手翻技术的教学</w:t>
            </w:r>
            <w:r w:rsidRPr="00B62908">
              <w:rPr>
                <w:rFonts w:ascii="微软雅黑" w:hAnsi="微软雅黑" w:cs="宋体" w:hint="eastAsia"/>
                <w:color w:val="000000"/>
                <w:sz w:val="27"/>
                <w:szCs w:val="27"/>
              </w:rPr>
              <w:br/>
              <w:t>        2）倒立时运动员塌腰动作改进的教学课</w:t>
            </w:r>
            <w:r w:rsidRPr="00B62908">
              <w:rPr>
                <w:rFonts w:ascii="微软雅黑" w:hAnsi="微软雅黑" w:cs="宋体" w:hint="eastAsia"/>
                <w:color w:val="000000"/>
                <w:sz w:val="27"/>
                <w:szCs w:val="27"/>
              </w:rPr>
              <w:br/>
              <w:t>        3）运动员侧手翻落地时错误动作纠正的教学训练方法和手段</w:t>
            </w:r>
            <w:r w:rsidRPr="00B62908">
              <w:rPr>
                <w:rFonts w:ascii="微软雅黑" w:hAnsi="微软雅黑" w:cs="宋体" w:hint="eastAsia"/>
                <w:color w:val="000000"/>
                <w:sz w:val="27"/>
                <w:szCs w:val="27"/>
              </w:rPr>
              <w:br/>
              <w:t>        4）单杠摆动后摆收髋的教学训练方法</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5）侧手翻下手转体过早的改进方法</w:t>
            </w:r>
            <w:r w:rsidRPr="00B62908">
              <w:rPr>
                <w:rFonts w:ascii="微软雅黑" w:hAnsi="微软雅黑" w:cs="宋体" w:hint="eastAsia"/>
                <w:color w:val="000000"/>
                <w:sz w:val="27"/>
                <w:szCs w:val="27"/>
              </w:rPr>
              <w:br/>
              <w:t>        6）单腿立转360度转的教学训练方法</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2、篮球</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1）综合运球上篮</w:t>
            </w:r>
            <w:r w:rsidRPr="00B62908">
              <w:rPr>
                <w:rFonts w:ascii="微软雅黑" w:hAnsi="微软雅黑" w:cs="宋体" w:hint="eastAsia"/>
                <w:color w:val="000000"/>
                <w:sz w:val="27"/>
                <w:szCs w:val="27"/>
              </w:rPr>
              <w:br/>
              <w:t>        2）30秒自投自抢</w:t>
            </w:r>
            <w:r w:rsidRPr="00B62908">
              <w:rPr>
                <w:rFonts w:ascii="微软雅黑" w:hAnsi="微软雅黑" w:cs="宋体" w:hint="eastAsia"/>
                <w:color w:val="000000"/>
                <w:sz w:val="27"/>
                <w:szCs w:val="27"/>
              </w:rPr>
              <w:br/>
              <w:t>        3）5.8米折返跑</w:t>
            </w:r>
            <w:r w:rsidRPr="00B62908">
              <w:rPr>
                <w:rFonts w:ascii="微软雅黑" w:hAnsi="微软雅黑" w:cs="宋体" w:hint="eastAsia"/>
                <w:color w:val="000000"/>
                <w:sz w:val="27"/>
                <w:szCs w:val="27"/>
              </w:rPr>
              <w:br/>
              <w:t>        4）助跑摸高</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1）学习运球技术动作，提高综合运球能力</w:t>
            </w:r>
            <w:r w:rsidRPr="00B62908">
              <w:rPr>
                <w:rFonts w:ascii="微软雅黑" w:hAnsi="微软雅黑" w:cs="宋体" w:hint="eastAsia"/>
                <w:color w:val="000000"/>
                <w:sz w:val="27"/>
                <w:szCs w:val="27"/>
              </w:rPr>
              <w:br/>
              <w:t>        2）学习防守基本技术动作，提高传接球技术运用能力</w:t>
            </w:r>
            <w:r w:rsidRPr="00B62908">
              <w:rPr>
                <w:rFonts w:ascii="微软雅黑" w:hAnsi="微软雅黑" w:cs="宋体" w:hint="eastAsia"/>
                <w:color w:val="000000"/>
                <w:sz w:val="27"/>
                <w:szCs w:val="27"/>
              </w:rPr>
              <w:br/>
              <w:t>        3）学习进攻同侧步突破技术动作，规范中枢脚技术动作</w:t>
            </w:r>
            <w:r w:rsidRPr="00B62908">
              <w:rPr>
                <w:rFonts w:ascii="微软雅黑" w:hAnsi="微软雅黑" w:cs="宋体" w:hint="eastAsia"/>
                <w:color w:val="000000"/>
                <w:sz w:val="27"/>
                <w:szCs w:val="27"/>
              </w:rPr>
              <w:br/>
              <w:t>        4）学习篮球进攻中掩护配合，提高掩护质量</w:t>
            </w:r>
            <w:r w:rsidRPr="00B62908">
              <w:rPr>
                <w:rFonts w:ascii="微软雅黑" w:hAnsi="微软雅黑" w:cs="宋体" w:hint="eastAsia"/>
                <w:color w:val="000000"/>
                <w:sz w:val="27"/>
                <w:szCs w:val="27"/>
              </w:rPr>
              <w:br/>
              <w:t>        5）进一步学习防守篮板球技术动作，提高顶抢能力</w:t>
            </w:r>
            <w:r w:rsidRPr="00B62908">
              <w:rPr>
                <w:rFonts w:ascii="微软雅黑" w:hAnsi="微软雅黑" w:cs="宋体" w:hint="eastAsia"/>
                <w:color w:val="000000"/>
                <w:sz w:val="27"/>
                <w:szCs w:val="27"/>
              </w:rPr>
              <w:br/>
              <w:t>        6）学习篮球配合中的多打少技术</w:t>
            </w:r>
            <w:r w:rsidRPr="00B62908">
              <w:rPr>
                <w:rFonts w:ascii="微软雅黑" w:hAnsi="微软雅黑" w:cs="宋体" w:hint="eastAsia"/>
                <w:color w:val="000000"/>
                <w:sz w:val="27"/>
                <w:szCs w:val="27"/>
              </w:rPr>
              <w:br/>
              <w:t>        7）学习篮球进攻基础配合中突破分球技术，提高突分能力</w:t>
            </w:r>
            <w:r w:rsidRPr="00B62908">
              <w:rPr>
                <w:rFonts w:ascii="微软雅黑" w:hAnsi="微软雅黑" w:cs="宋体" w:hint="eastAsia"/>
                <w:color w:val="000000"/>
                <w:sz w:val="27"/>
                <w:szCs w:val="27"/>
              </w:rPr>
              <w:br/>
              <w:t>        8）学习篮球防守基础配合中挤过技术动作，提高防守综合能力</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9）学习防守夹击技术动作，提高防守应用能力</w:t>
            </w:r>
            <w:r w:rsidRPr="00B62908">
              <w:rPr>
                <w:rFonts w:ascii="微软雅黑" w:hAnsi="微软雅黑" w:cs="宋体" w:hint="eastAsia"/>
                <w:color w:val="000000"/>
                <w:sz w:val="27"/>
                <w:szCs w:val="27"/>
              </w:rPr>
              <w:br/>
              <w:t>        10）提高篮球运动员速度、体能、综合身体素质的教学方法</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3、手球</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1）跳绳60秒计数</w:t>
            </w:r>
            <w:r w:rsidRPr="00B62908">
              <w:rPr>
                <w:rFonts w:ascii="微软雅黑" w:hAnsi="微软雅黑" w:cs="宋体" w:hint="eastAsia"/>
                <w:color w:val="000000"/>
                <w:sz w:val="27"/>
                <w:szCs w:val="27"/>
              </w:rPr>
              <w:br/>
              <w:t>        2）折返跑 20米*6 计时</w:t>
            </w:r>
            <w:r w:rsidRPr="00B62908">
              <w:rPr>
                <w:rFonts w:ascii="微软雅黑" w:hAnsi="微软雅黑" w:cs="宋体" w:hint="eastAsia"/>
                <w:color w:val="000000"/>
                <w:sz w:val="27"/>
                <w:szCs w:val="27"/>
              </w:rPr>
              <w:br/>
              <w:t>        3）手球掷远 </w:t>
            </w:r>
            <w:r w:rsidRPr="00B62908">
              <w:rPr>
                <w:rFonts w:ascii="微软雅黑" w:hAnsi="微软雅黑" w:cs="宋体" w:hint="eastAsia"/>
                <w:color w:val="000000"/>
                <w:sz w:val="27"/>
                <w:szCs w:val="27"/>
              </w:rPr>
              <w:br/>
              <w:t>        4）9米线外围射门（10次、左右上角）</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1）传接球技术：提高传接球能力</w:t>
            </w:r>
            <w:r w:rsidRPr="00B62908">
              <w:rPr>
                <w:rFonts w:ascii="微软雅黑" w:hAnsi="微软雅黑" w:cs="宋体" w:hint="eastAsia"/>
                <w:color w:val="000000"/>
                <w:sz w:val="27"/>
                <w:szCs w:val="27"/>
              </w:rPr>
              <w:br/>
              <w:t>        2）运球射门：提高移动中的射门能力</w:t>
            </w:r>
            <w:r w:rsidRPr="00B62908">
              <w:rPr>
                <w:rFonts w:ascii="微软雅黑" w:hAnsi="微软雅黑" w:cs="宋体" w:hint="eastAsia"/>
                <w:color w:val="000000"/>
                <w:sz w:val="27"/>
                <w:szCs w:val="27"/>
              </w:rPr>
              <w:br/>
              <w:t>        3）灵敏应变能力：提高个人的及时应变能力</w:t>
            </w:r>
            <w:r w:rsidRPr="00B62908">
              <w:rPr>
                <w:rFonts w:ascii="微软雅黑" w:hAnsi="微软雅黑" w:cs="宋体" w:hint="eastAsia"/>
                <w:color w:val="000000"/>
                <w:sz w:val="27"/>
                <w:szCs w:val="27"/>
              </w:rPr>
              <w:br/>
              <w:t>        4）步法练习：个人攻防技术</w:t>
            </w:r>
            <w:r w:rsidRPr="00B62908">
              <w:rPr>
                <w:rFonts w:ascii="微软雅黑" w:hAnsi="微软雅黑" w:cs="宋体" w:hint="eastAsia"/>
                <w:color w:val="000000"/>
                <w:sz w:val="27"/>
                <w:szCs w:val="27"/>
              </w:rPr>
              <w:br/>
              <w:t>        5）综合技术练习：提高综合技术应用能力</w:t>
            </w:r>
            <w:r w:rsidRPr="00B62908">
              <w:rPr>
                <w:rFonts w:ascii="微软雅黑" w:hAnsi="微软雅黑" w:cs="宋体" w:hint="eastAsia"/>
                <w:color w:val="000000"/>
                <w:sz w:val="27"/>
                <w:szCs w:val="27"/>
              </w:rPr>
              <w:br/>
              <w:t>        6）球性练习：提高个人球感</w:t>
            </w:r>
            <w:r w:rsidRPr="00B62908">
              <w:rPr>
                <w:rFonts w:ascii="微软雅黑" w:hAnsi="微软雅黑" w:cs="宋体" w:hint="eastAsia"/>
                <w:color w:val="000000"/>
                <w:sz w:val="27"/>
                <w:szCs w:val="27"/>
              </w:rPr>
              <w:br/>
              <w:t>        7）阵地防守阵形的训练方法和手段</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4、击剑</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1)快速单飞（15秒）</w:t>
            </w:r>
            <w:r w:rsidRPr="00B62908">
              <w:rPr>
                <w:rFonts w:ascii="微软雅黑" w:hAnsi="微软雅黑" w:cs="宋体" w:hint="eastAsia"/>
                <w:color w:val="000000"/>
                <w:sz w:val="27"/>
                <w:szCs w:val="27"/>
              </w:rPr>
              <w:br/>
              <w:t>        2)快速双飞（30秒）</w:t>
            </w:r>
            <w:r w:rsidRPr="00B62908">
              <w:rPr>
                <w:rFonts w:ascii="微软雅黑" w:hAnsi="微软雅黑" w:cs="宋体" w:hint="eastAsia"/>
                <w:color w:val="000000"/>
                <w:sz w:val="27"/>
                <w:szCs w:val="27"/>
              </w:rPr>
              <w:br/>
              <w:t>        3)立定跳远</w:t>
            </w:r>
            <w:r w:rsidRPr="00B62908">
              <w:rPr>
                <w:rFonts w:ascii="微软雅黑" w:hAnsi="微软雅黑" w:cs="宋体" w:hint="eastAsia"/>
                <w:color w:val="000000"/>
                <w:sz w:val="27"/>
                <w:szCs w:val="27"/>
              </w:rPr>
              <w:br/>
              <w:t>        4)往返跑（15米*9米*14米）</w:t>
            </w:r>
            <w:r w:rsidRPr="00B62908">
              <w:rPr>
                <w:rFonts w:ascii="微软雅黑" w:hAnsi="微软雅黑" w:cs="宋体" w:hint="eastAsia"/>
                <w:color w:val="000000"/>
                <w:sz w:val="27"/>
                <w:szCs w:val="27"/>
              </w:rPr>
              <w:br/>
              <w:t>        5)仰卧起坐（30秒）</w:t>
            </w:r>
            <w:r w:rsidRPr="00B62908">
              <w:rPr>
                <w:rFonts w:ascii="微软雅黑" w:hAnsi="微软雅黑" w:cs="宋体" w:hint="eastAsia"/>
                <w:color w:val="000000"/>
                <w:sz w:val="27"/>
                <w:szCs w:val="27"/>
              </w:rPr>
              <w:br/>
              <w:t>        6)快挺（20公斤）</w:t>
            </w:r>
            <w:r w:rsidRPr="00B62908">
              <w:rPr>
                <w:rFonts w:ascii="微软雅黑" w:hAnsi="微软雅黑" w:cs="宋体" w:hint="eastAsia"/>
                <w:color w:val="000000"/>
                <w:sz w:val="27"/>
                <w:szCs w:val="27"/>
              </w:rPr>
              <w:br/>
              <w:t>        7)30米冲刺跑</w:t>
            </w:r>
            <w:r w:rsidRPr="00B62908">
              <w:rPr>
                <w:rFonts w:ascii="微软雅黑" w:hAnsi="微软雅黑" w:cs="宋体" w:hint="eastAsia"/>
                <w:color w:val="000000"/>
                <w:sz w:val="27"/>
                <w:szCs w:val="27"/>
              </w:rPr>
              <w:br/>
              <w:t>        8)短距离快速步伐移动（7米*3）</w:t>
            </w:r>
            <w:r w:rsidRPr="00B62908">
              <w:rPr>
                <w:rFonts w:ascii="微软雅黑" w:hAnsi="微软雅黑" w:cs="宋体" w:hint="eastAsia"/>
                <w:color w:val="000000"/>
                <w:sz w:val="27"/>
                <w:szCs w:val="27"/>
              </w:rPr>
              <w:br/>
              <w:t>        9)长距离快速步伐移动</w:t>
            </w:r>
            <w:r w:rsidRPr="00B62908">
              <w:rPr>
                <w:rFonts w:ascii="微软雅黑" w:hAnsi="微软雅黑" w:cs="宋体" w:hint="eastAsia"/>
                <w:color w:val="000000"/>
                <w:sz w:val="27"/>
                <w:szCs w:val="27"/>
              </w:rPr>
              <w:br/>
              <w:t>        10)手上动作快速批（刺）（30次）</w:t>
            </w:r>
            <w:r w:rsidRPr="00B62908">
              <w:rPr>
                <w:rFonts w:ascii="微软雅黑" w:hAnsi="微软雅黑" w:cs="宋体" w:hint="eastAsia"/>
                <w:color w:val="000000"/>
                <w:sz w:val="27"/>
                <w:szCs w:val="27"/>
              </w:rPr>
              <w:br/>
              <w:t>        11)四方向击打劈（刺）（10次）</w:t>
            </w:r>
            <w:r w:rsidRPr="00B62908">
              <w:rPr>
                <w:rFonts w:ascii="微软雅黑" w:hAnsi="微软雅黑" w:cs="宋体" w:hint="eastAsia"/>
                <w:color w:val="000000"/>
                <w:sz w:val="27"/>
                <w:szCs w:val="27"/>
              </w:rPr>
              <w:br/>
              <w:t>        12)向前一步弓步劈（刺）（15次）</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1）手上防守动作、手上转移动作的训练</w:t>
            </w:r>
            <w:r w:rsidRPr="00B62908">
              <w:rPr>
                <w:rFonts w:ascii="微软雅黑" w:hAnsi="微软雅黑" w:cs="宋体" w:hint="eastAsia"/>
                <w:color w:val="000000"/>
                <w:sz w:val="27"/>
                <w:szCs w:val="27"/>
              </w:rPr>
              <w:br/>
              <w:t>        2）手上击打动作的训练</w:t>
            </w:r>
            <w:r w:rsidRPr="00B62908">
              <w:rPr>
                <w:rFonts w:ascii="微软雅黑" w:hAnsi="微软雅黑" w:cs="宋体" w:hint="eastAsia"/>
                <w:color w:val="000000"/>
                <w:sz w:val="27"/>
                <w:szCs w:val="27"/>
              </w:rPr>
              <w:br/>
              <w:t>        3）弓步多种进攻动作的训练</w:t>
            </w:r>
            <w:r w:rsidRPr="00B62908">
              <w:rPr>
                <w:rFonts w:ascii="微软雅黑" w:hAnsi="微软雅黑" w:cs="宋体" w:hint="eastAsia"/>
                <w:color w:val="000000"/>
                <w:sz w:val="27"/>
                <w:szCs w:val="27"/>
              </w:rPr>
              <w:br/>
              <w:t>        4）多种反攻和抢攻动作的训练</w:t>
            </w:r>
            <w:r w:rsidRPr="00B62908">
              <w:rPr>
                <w:rFonts w:ascii="微软雅黑" w:hAnsi="微软雅黑" w:cs="宋体" w:hint="eastAsia"/>
                <w:color w:val="000000"/>
                <w:sz w:val="27"/>
                <w:szCs w:val="27"/>
              </w:rPr>
              <w:br/>
              <w:t>        5）多种步伐的训练（跃步、踮步、交叉步冲刺）</w:t>
            </w:r>
            <w:r w:rsidRPr="00B62908">
              <w:rPr>
                <w:rFonts w:ascii="微软雅黑" w:hAnsi="微软雅黑" w:cs="宋体" w:hint="eastAsia"/>
                <w:color w:val="000000"/>
                <w:sz w:val="27"/>
                <w:szCs w:val="27"/>
              </w:rPr>
              <w:br/>
              <w:t>        6）解决运动员注意力的集</w:t>
            </w:r>
            <w:r w:rsidRPr="00B62908">
              <w:rPr>
                <w:rFonts w:ascii="微软雅黑" w:hAnsi="微软雅黑" w:cs="宋体" w:hint="eastAsia"/>
                <w:color w:val="000000"/>
                <w:sz w:val="27"/>
                <w:szCs w:val="27"/>
              </w:rPr>
              <w:lastRenderedPageBreak/>
              <w:t>中的训练方法和手段</w:t>
            </w:r>
            <w:r w:rsidRPr="00B62908">
              <w:rPr>
                <w:rFonts w:ascii="微软雅黑" w:hAnsi="微软雅黑" w:cs="宋体" w:hint="eastAsia"/>
                <w:color w:val="000000"/>
                <w:sz w:val="27"/>
                <w:szCs w:val="27"/>
              </w:rPr>
              <w:br/>
              <w:t>        7）加强运动员手指控制能力的训练方法和手段</w:t>
            </w:r>
            <w:r w:rsidRPr="00B62908">
              <w:rPr>
                <w:rFonts w:ascii="微软雅黑" w:hAnsi="微软雅黑" w:cs="宋体" w:hint="eastAsia"/>
                <w:color w:val="000000"/>
                <w:sz w:val="27"/>
                <w:szCs w:val="27"/>
              </w:rPr>
              <w:br/>
              <w:t>        8）提高运动员弓步能力（深度和速度）的训练方法和手段</w:t>
            </w:r>
            <w:r w:rsidRPr="00B62908">
              <w:rPr>
                <w:rFonts w:ascii="微软雅黑" w:hAnsi="微软雅黑" w:cs="宋体" w:hint="eastAsia"/>
                <w:color w:val="000000"/>
                <w:sz w:val="27"/>
                <w:szCs w:val="27"/>
              </w:rPr>
              <w:br/>
              <w:t>        9）如何增强运动员心理状态的训练方法和手段</w:t>
            </w:r>
            <w:r w:rsidRPr="00B62908">
              <w:rPr>
                <w:rFonts w:ascii="微软雅黑" w:hAnsi="微软雅黑" w:cs="宋体" w:hint="eastAsia"/>
                <w:color w:val="000000"/>
                <w:sz w:val="27"/>
                <w:szCs w:val="27"/>
              </w:rPr>
              <w:br/>
              <w:t>        10）培养运动员意志品质和拼搏精神的训练方法和手段</w:t>
            </w:r>
            <w:r w:rsidRPr="00B62908">
              <w:rPr>
                <w:rFonts w:ascii="微软雅黑" w:hAnsi="微软雅黑" w:cs="宋体" w:hint="eastAsia"/>
                <w:color w:val="000000"/>
                <w:sz w:val="27"/>
                <w:szCs w:val="27"/>
              </w:rPr>
              <w:br/>
              <w:t>        11）提高运动员反应能力的训练方法和手段</w:t>
            </w:r>
            <w:r w:rsidRPr="00B62908">
              <w:rPr>
                <w:rFonts w:ascii="微软雅黑" w:hAnsi="微软雅黑" w:cs="宋体" w:hint="eastAsia"/>
                <w:color w:val="000000"/>
                <w:sz w:val="27"/>
                <w:szCs w:val="27"/>
              </w:rPr>
              <w:br/>
              <w:t>        12）加强运动员协调性的训练方法和手段</w:t>
            </w:r>
            <w:r w:rsidRPr="00B62908">
              <w:rPr>
                <w:rFonts w:ascii="微软雅黑" w:hAnsi="微软雅黑" w:cs="宋体" w:hint="eastAsia"/>
                <w:color w:val="000000"/>
                <w:sz w:val="27"/>
                <w:szCs w:val="27"/>
              </w:rPr>
              <w:br/>
              <w:t>        13）培养运动员节奏感和距离感的训练方法和手段 </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5、羽毛球</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1）3种后场技术：正、反手高远球（直线、对角）、正、反手吊球（直线、对角）、正、反手杀球（直线、对角）。</w:t>
            </w:r>
            <w:r w:rsidRPr="00B62908">
              <w:rPr>
                <w:rFonts w:ascii="微软雅黑" w:hAnsi="微软雅黑" w:cs="宋体" w:hint="eastAsia"/>
                <w:color w:val="000000"/>
                <w:sz w:val="27"/>
                <w:szCs w:val="27"/>
              </w:rPr>
              <w:br/>
              <w:t>        2）4种前场技术：正、反手搓球、正、反手推球（直线、对角）、正、反手挑球、正、反手勾球。</w:t>
            </w:r>
            <w:r w:rsidRPr="00B62908">
              <w:rPr>
                <w:rFonts w:ascii="微软雅黑" w:hAnsi="微软雅黑" w:cs="宋体" w:hint="eastAsia"/>
                <w:color w:val="000000"/>
                <w:sz w:val="27"/>
                <w:szCs w:val="27"/>
              </w:rPr>
              <w:br/>
              <w:t>        3）固定线路：拉直线吊对角杀直线上网搓 </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4）组合球路：全场攻守 </w:t>
            </w:r>
            <w:r w:rsidRPr="00B62908">
              <w:rPr>
                <w:rFonts w:ascii="微软雅黑" w:hAnsi="微软雅黑" w:cs="宋体" w:hint="eastAsia"/>
                <w:color w:val="000000"/>
                <w:sz w:val="27"/>
                <w:szCs w:val="27"/>
              </w:rPr>
              <w:br/>
              <w:t>        5）四点跑 （20次） 计时</w:t>
            </w:r>
            <w:r w:rsidRPr="00B62908">
              <w:rPr>
                <w:rFonts w:ascii="微软雅黑" w:hAnsi="微软雅黑" w:cs="宋体" w:hint="eastAsia"/>
                <w:color w:val="000000"/>
                <w:sz w:val="27"/>
                <w:szCs w:val="27"/>
              </w:rPr>
              <w:br/>
              <w:t>        6）快速双飞 （1分钟） 计数</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1）少年羽毛球运动员后场基本技术的教学方法特点和手段</w:t>
            </w:r>
            <w:r w:rsidRPr="00B62908">
              <w:rPr>
                <w:rFonts w:ascii="微软雅黑" w:hAnsi="微软雅黑" w:cs="宋体" w:hint="eastAsia"/>
                <w:color w:val="000000"/>
                <w:sz w:val="27"/>
                <w:szCs w:val="27"/>
              </w:rPr>
              <w:br/>
              <w:t>        2）少年羽毛球运动员前场基本技术的教学方法特点和手段</w:t>
            </w:r>
            <w:r w:rsidRPr="00B62908">
              <w:rPr>
                <w:rFonts w:ascii="微软雅黑" w:hAnsi="微软雅黑" w:cs="宋体" w:hint="eastAsia"/>
                <w:color w:val="000000"/>
                <w:sz w:val="27"/>
                <w:szCs w:val="27"/>
              </w:rPr>
              <w:br/>
              <w:t>        3）提高少年羽毛球运动员后场挥拍连贯性及手指手腕集中发力的训练方法与手段</w:t>
            </w:r>
            <w:r w:rsidRPr="00B62908">
              <w:rPr>
                <w:rFonts w:ascii="微软雅黑" w:hAnsi="微软雅黑" w:cs="宋体" w:hint="eastAsia"/>
                <w:color w:val="000000"/>
                <w:sz w:val="27"/>
                <w:szCs w:val="27"/>
              </w:rPr>
              <w:br/>
              <w:t>        4）少年羽毛球运动员的力量训练方法和手段</w:t>
            </w:r>
            <w:r w:rsidRPr="00B62908">
              <w:rPr>
                <w:rFonts w:ascii="微软雅黑" w:hAnsi="微软雅黑" w:cs="宋体" w:hint="eastAsia"/>
                <w:color w:val="000000"/>
                <w:sz w:val="27"/>
                <w:szCs w:val="27"/>
              </w:rPr>
              <w:br/>
              <w:t>        5）提高青少年羽毛球运动员进攻能力的训练方法和手段</w:t>
            </w:r>
            <w:r w:rsidRPr="00B62908">
              <w:rPr>
                <w:rFonts w:ascii="微软雅黑" w:hAnsi="微软雅黑" w:cs="宋体" w:hint="eastAsia"/>
                <w:color w:val="000000"/>
                <w:sz w:val="27"/>
                <w:szCs w:val="27"/>
              </w:rPr>
              <w:br/>
              <w:t>        6）提高青少年羽毛球运动员防守能力的训练方法和手段</w:t>
            </w:r>
            <w:r w:rsidRPr="00B62908">
              <w:rPr>
                <w:rFonts w:ascii="微软雅黑" w:hAnsi="微软雅黑" w:cs="宋体" w:hint="eastAsia"/>
                <w:color w:val="000000"/>
                <w:sz w:val="27"/>
                <w:szCs w:val="27"/>
              </w:rPr>
              <w:br/>
              <w:t>        7）提高青少年羽毛球运动员技术一致性的教学训练方法和手段</w:t>
            </w:r>
            <w:r w:rsidRPr="00B62908">
              <w:rPr>
                <w:rFonts w:ascii="微软雅黑" w:hAnsi="微软雅黑" w:cs="宋体" w:hint="eastAsia"/>
                <w:color w:val="000000"/>
                <w:sz w:val="27"/>
                <w:szCs w:val="27"/>
              </w:rPr>
              <w:br/>
              <w:t>        8）提高青少年羽毛球运动员出球稳定性的训练方法和手段</w:t>
            </w:r>
            <w:r w:rsidRPr="00B62908">
              <w:rPr>
                <w:rFonts w:ascii="微软雅黑" w:hAnsi="微软雅黑" w:cs="宋体" w:hint="eastAsia"/>
                <w:color w:val="000000"/>
                <w:sz w:val="27"/>
                <w:szCs w:val="27"/>
              </w:rPr>
              <w:br/>
              <w:t>        9）提高青少年羽毛球运动员专项体能的教学训练方法和手段</w:t>
            </w:r>
            <w:r w:rsidRPr="00B62908">
              <w:rPr>
                <w:rFonts w:ascii="微软雅黑" w:hAnsi="微软雅黑" w:cs="宋体" w:hint="eastAsia"/>
                <w:color w:val="000000"/>
                <w:sz w:val="27"/>
                <w:szCs w:val="27"/>
              </w:rPr>
              <w:br/>
              <w:t>        10）突出青少年羽毛球运动员步法训练中加速、变速问题的</w:t>
            </w:r>
            <w:r w:rsidRPr="00B62908">
              <w:rPr>
                <w:rFonts w:ascii="微软雅黑" w:hAnsi="微软雅黑" w:cs="宋体" w:hint="eastAsia"/>
                <w:color w:val="000000"/>
                <w:sz w:val="27"/>
                <w:szCs w:val="27"/>
              </w:rPr>
              <w:lastRenderedPageBreak/>
              <w:t>教学方法和手段</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6、网球</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1）正手底线击球：10个</w:t>
            </w:r>
            <w:r w:rsidRPr="00B62908">
              <w:rPr>
                <w:rFonts w:ascii="微软雅黑" w:hAnsi="微软雅黑" w:cs="宋体" w:hint="eastAsia"/>
                <w:color w:val="000000"/>
                <w:sz w:val="27"/>
                <w:szCs w:val="27"/>
              </w:rPr>
              <w:br/>
              <w:t>        2）反手底线击球：10个</w:t>
            </w:r>
            <w:r w:rsidRPr="00B62908">
              <w:rPr>
                <w:rFonts w:ascii="微软雅黑" w:hAnsi="微软雅黑" w:cs="宋体" w:hint="eastAsia"/>
                <w:color w:val="000000"/>
                <w:sz w:val="27"/>
                <w:szCs w:val="27"/>
              </w:rPr>
              <w:br/>
              <w:t>        3）拦网击球：正手拦网10个，反手拦网10个</w:t>
            </w:r>
            <w:r w:rsidRPr="00B62908">
              <w:rPr>
                <w:rFonts w:ascii="微软雅黑" w:hAnsi="微软雅黑" w:cs="宋体" w:hint="eastAsia"/>
                <w:color w:val="000000"/>
                <w:sz w:val="27"/>
                <w:szCs w:val="27"/>
              </w:rPr>
              <w:br/>
              <w:t>        4）发球：一区10个，二区10个</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1）正手击球教学与训练手段</w:t>
            </w:r>
            <w:r w:rsidRPr="00B62908">
              <w:rPr>
                <w:rFonts w:ascii="微软雅黑" w:hAnsi="微软雅黑" w:cs="宋体" w:hint="eastAsia"/>
                <w:color w:val="000000"/>
                <w:sz w:val="27"/>
                <w:szCs w:val="27"/>
              </w:rPr>
              <w:br/>
              <w:t>        2）反手击球教学与训练手段</w:t>
            </w:r>
            <w:r w:rsidRPr="00B62908">
              <w:rPr>
                <w:rFonts w:ascii="微软雅黑" w:hAnsi="微软雅黑" w:cs="宋体" w:hint="eastAsia"/>
                <w:color w:val="000000"/>
                <w:sz w:val="27"/>
                <w:szCs w:val="27"/>
              </w:rPr>
              <w:br/>
              <w:t>        3）正手拦网击球教学与训练手段</w:t>
            </w:r>
            <w:r w:rsidRPr="00B62908">
              <w:rPr>
                <w:rFonts w:ascii="微软雅黑" w:hAnsi="微软雅黑" w:cs="宋体" w:hint="eastAsia"/>
                <w:color w:val="000000"/>
                <w:sz w:val="27"/>
                <w:szCs w:val="27"/>
              </w:rPr>
              <w:br/>
              <w:t>        4）反手拦网击球教学与训练手段</w:t>
            </w:r>
            <w:r w:rsidRPr="00B62908">
              <w:rPr>
                <w:rFonts w:ascii="微软雅黑" w:hAnsi="微软雅黑" w:cs="宋体" w:hint="eastAsia"/>
                <w:color w:val="000000"/>
                <w:sz w:val="27"/>
                <w:szCs w:val="27"/>
              </w:rPr>
              <w:br/>
              <w:t>        5）发球训练手段</w:t>
            </w:r>
            <w:r w:rsidRPr="00B62908">
              <w:rPr>
                <w:rFonts w:ascii="微软雅黑" w:hAnsi="微软雅黑" w:cs="宋体" w:hint="eastAsia"/>
                <w:color w:val="000000"/>
                <w:sz w:val="27"/>
                <w:szCs w:val="27"/>
              </w:rPr>
              <w:br/>
              <w:t>        6）高压击球训练手段</w:t>
            </w:r>
            <w:r w:rsidRPr="00B62908">
              <w:rPr>
                <w:rFonts w:ascii="微软雅黑" w:hAnsi="微软雅黑" w:cs="宋体" w:hint="eastAsia"/>
                <w:color w:val="000000"/>
                <w:sz w:val="27"/>
                <w:szCs w:val="27"/>
              </w:rPr>
              <w:br/>
              <w:t>        7）移动步伐训练手段</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7、游泳</w:t>
            </w:r>
            <w:r w:rsidRPr="00B62908">
              <w:rPr>
                <w:rFonts w:ascii="微软雅黑" w:hAnsi="微软雅黑" w:cs="宋体" w:hint="eastAsia"/>
                <w:color w:val="000000"/>
                <w:sz w:val="27"/>
                <w:szCs w:val="27"/>
              </w:rPr>
              <w:br/>
              <w:t>        专项技能测试</w:t>
            </w:r>
            <w:r w:rsidRPr="00B62908">
              <w:rPr>
                <w:rFonts w:ascii="微软雅黑" w:hAnsi="微软雅黑" w:cs="宋体" w:hint="eastAsia"/>
                <w:color w:val="000000"/>
                <w:sz w:val="27"/>
                <w:szCs w:val="27"/>
              </w:rPr>
              <w:br/>
              <w:t>        1）岸上蝶泳模拟技术测试</w:t>
            </w:r>
            <w:r w:rsidRPr="00B62908">
              <w:rPr>
                <w:rFonts w:ascii="微软雅黑" w:hAnsi="微软雅黑" w:cs="宋体" w:hint="eastAsia"/>
                <w:color w:val="000000"/>
                <w:sz w:val="27"/>
                <w:szCs w:val="27"/>
              </w:rPr>
              <w:br/>
              <w:t>        2）自由泳50米测试</w:t>
            </w:r>
            <w:r w:rsidRPr="00B62908">
              <w:rPr>
                <w:rFonts w:ascii="微软雅黑" w:hAnsi="微软雅黑" w:cs="宋体" w:hint="eastAsia"/>
                <w:color w:val="000000"/>
                <w:sz w:val="27"/>
                <w:szCs w:val="27"/>
              </w:rPr>
              <w:br/>
              <w:t>        3）蛙泳50米测试</w:t>
            </w:r>
            <w:r w:rsidRPr="00B62908">
              <w:rPr>
                <w:rFonts w:ascii="微软雅黑" w:hAnsi="微软雅黑" w:cs="宋体" w:hint="eastAsia"/>
                <w:color w:val="000000"/>
                <w:sz w:val="27"/>
                <w:szCs w:val="27"/>
              </w:rPr>
              <w:br/>
              <w:t>        带训能力测试</w:t>
            </w:r>
            <w:r w:rsidRPr="00B62908">
              <w:rPr>
                <w:rFonts w:ascii="微软雅黑" w:hAnsi="微软雅黑" w:cs="宋体" w:hint="eastAsia"/>
                <w:color w:val="000000"/>
                <w:sz w:val="27"/>
                <w:szCs w:val="27"/>
              </w:rPr>
              <w:br/>
              <w:t>        1）自由泳教学与训练手段</w:t>
            </w:r>
            <w:r w:rsidRPr="00B62908">
              <w:rPr>
                <w:rFonts w:ascii="微软雅黑" w:hAnsi="微软雅黑" w:cs="宋体" w:hint="eastAsia"/>
                <w:color w:val="000000"/>
                <w:sz w:val="27"/>
                <w:szCs w:val="27"/>
              </w:rPr>
              <w:br/>
            </w:r>
            <w:r w:rsidRPr="00B62908">
              <w:rPr>
                <w:rFonts w:ascii="微软雅黑" w:hAnsi="微软雅黑" w:cs="宋体" w:hint="eastAsia"/>
                <w:color w:val="000000"/>
                <w:sz w:val="27"/>
                <w:szCs w:val="27"/>
              </w:rPr>
              <w:lastRenderedPageBreak/>
              <w:t>        2）蝶泳教学与训练手段</w:t>
            </w:r>
            <w:r w:rsidRPr="00B62908">
              <w:rPr>
                <w:rFonts w:ascii="微软雅黑" w:hAnsi="微软雅黑" w:cs="宋体" w:hint="eastAsia"/>
                <w:color w:val="000000"/>
                <w:sz w:val="27"/>
                <w:szCs w:val="27"/>
              </w:rPr>
              <w:br/>
              <w:t>        3）蛙泳教学与训练手段</w:t>
            </w:r>
            <w:r w:rsidRPr="00B62908">
              <w:rPr>
                <w:rFonts w:ascii="微软雅黑" w:hAnsi="微软雅黑" w:cs="宋体" w:hint="eastAsia"/>
                <w:color w:val="000000"/>
                <w:sz w:val="27"/>
                <w:szCs w:val="27"/>
              </w:rPr>
              <w:br/>
              <w:t>        4）台上出发训练手段</w:t>
            </w:r>
            <w:r w:rsidRPr="00B62908">
              <w:rPr>
                <w:rFonts w:ascii="微软雅黑" w:hAnsi="微软雅黑" w:cs="宋体" w:hint="eastAsia"/>
                <w:color w:val="000000"/>
                <w:sz w:val="27"/>
                <w:szCs w:val="27"/>
              </w:rPr>
              <w:br/>
              <w:t>        5）蛙自混合划手训练手段</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四、综合成绩计算方法</w:t>
            </w:r>
            <w:r w:rsidRPr="00B62908">
              <w:rPr>
                <w:rFonts w:ascii="微软雅黑" w:hAnsi="微软雅黑" w:cs="宋体" w:hint="eastAsia"/>
                <w:color w:val="000000"/>
                <w:sz w:val="27"/>
                <w:szCs w:val="27"/>
              </w:rPr>
              <w:br/>
              <w:t>        笔试总成绩、面试成绩、专业加试成绩均按百分制折算，笔试总成绩占40%，面试成绩占30%，专业加试成绩占30%。</w:t>
            </w:r>
            <w:r w:rsidRPr="00B62908">
              <w:rPr>
                <w:rFonts w:ascii="微软雅黑" w:hAnsi="微软雅黑" w:cs="宋体" w:hint="eastAsia"/>
                <w:color w:val="000000"/>
                <w:sz w:val="27"/>
                <w:szCs w:val="27"/>
              </w:rPr>
              <w:br/>
              <w:t>        </w:t>
            </w:r>
            <w:r w:rsidRPr="00B62908">
              <w:rPr>
                <w:rFonts w:ascii="微软雅黑" w:hAnsi="微软雅黑" w:cs="宋体" w:hint="eastAsia"/>
                <w:b/>
                <w:bCs/>
                <w:color w:val="000000"/>
                <w:sz w:val="27"/>
              </w:rPr>
              <w:t>五、考试时间</w:t>
            </w:r>
            <w:r w:rsidRPr="00B62908">
              <w:rPr>
                <w:rFonts w:ascii="微软雅黑" w:hAnsi="微软雅黑" w:cs="宋体" w:hint="eastAsia"/>
                <w:color w:val="000000"/>
                <w:sz w:val="27"/>
                <w:szCs w:val="27"/>
              </w:rPr>
              <w:br/>
              <w:t>        2020年8月，具体时间和地点面试时通知。</w:t>
            </w:r>
          </w:p>
        </w:tc>
      </w:tr>
    </w:tbl>
    <w:p w:rsidR="00B62908" w:rsidRPr="00B62908" w:rsidRDefault="00B62908" w:rsidP="00B62908">
      <w:pPr>
        <w:adjustRightInd/>
        <w:snapToGrid/>
        <w:spacing w:after="0"/>
        <w:rPr>
          <w:rFonts w:ascii="宋体" w:eastAsia="宋体" w:hAnsi="宋体" w:cs="宋体"/>
          <w:vanish/>
          <w:sz w:val="24"/>
          <w:szCs w:val="24"/>
        </w:rPr>
      </w:pPr>
    </w:p>
    <w:tbl>
      <w:tblPr>
        <w:tblW w:w="13890" w:type="dxa"/>
        <w:jc w:val="center"/>
        <w:tblCellSpacing w:w="75" w:type="dxa"/>
        <w:tblCellMar>
          <w:top w:w="15" w:type="dxa"/>
          <w:left w:w="15" w:type="dxa"/>
          <w:bottom w:w="15" w:type="dxa"/>
          <w:right w:w="15" w:type="dxa"/>
        </w:tblCellMar>
        <w:tblLook w:val="04A0"/>
      </w:tblPr>
      <w:tblGrid>
        <w:gridCol w:w="13890"/>
      </w:tblGrid>
      <w:tr w:rsidR="00B62908" w:rsidRPr="00B62908" w:rsidTr="00B62908">
        <w:trPr>
          <w:tblCellSpacing w:w="75" w:type="dxa"/>
          <w:jc w:val="center"/>
        </w:trPr>
        <w:tc>
          <w:tcPr>
            <w:tcW w:w="0" w:type="auto"/>
            <w:vAlign w:val="center"/>
            <w:hideMark/>
          </w:tcPr>
          <w:p w:rsidR="00B62908" w:rsidRPr="00B62908" w:rsidRDefault="00B62908" w:rsidP="00B62908">
            <w:pPr>
              <w:adjustRightInd/>
              <w:snapToGrid/>
              <w:spacing w:before="100" w:beforeAutospacing="1" w:after="100" w:afterAutospacing="1"/>
              <w:jc w:val="right"/>
              <w:rPr>
                <w:rFonts w:ascii="微软雅黑" w:hAnsi="微软雅黑" w:cs="宋体" w:hint="eastAsia"/>
                <w:color w:val="000000"/>
                <w:sz w:val="27"/>
                <w:szCs w:val="27"/>
              </w:rPr>
            </w:pPr>
            <w:r w:rsidRPr="00B62908">
              <w:rPr>
                <w:rFonts w:ascii="微软雅黑" w:hAnsi="微软雅黑" w:cs="宋体" w:hint="eastAsia"/>
                <w:color w:val="000000"/>
                <w:sz w:val="27"/>
                <w:szCs w:val="27"/>
              </w:rPr>
              <w:t>上海市浦东新区人力资源和社会保障局</w:t>
            </w:r>
            <w:r w:rsidRPr="00B62908">
              <w:rPr>
                <w:rFonts w:ascii="微软雅黑" w:hAnsi="微软雅黑" w:cs="宋体" w:hint="eastAsia"/>
                <w:color w:val="000000"/>
                <w:sz w:val="27"/>
                <w:szCs w:val="27"/>
              </w:rPr>
              <w:br/>
              <w:t>2020年7月10日              </w:t>
            </w:r>
          </w:p>
          <w:p w:rsidR="00B62908" w:rsidRPr="00B62908" w:rsidRDefault="00B62908" w:rsidP="00B62908">
            <w:pPr>
              <w:adjustRightInd/>
              <w:snapToGrid/>
              <w:spacing w:before="100" w:beforeAutospacing="1" w:after="100" w:afterAutospacing="1"/>
              <w:jc w:val="right"/>
              <w:rPr>
                <w:rFonts w:ascii="微软雅黑" w:hAnsi="微软雅黑" w:cs="宋体" w:hint="eastAsia"/>
                <w:color w:val="000000"/>
                <w:sz w:val="27"/>
                <w:szCs w:val="27"/>
              </w:rPr>
            </w:pPr>
            <w:r w:rsidRPr="00B62908">
              <w:rPr>
                <w:rFonts w:ascii="微软雅黑" w:hAnsi="微软雅黑" w:cs="宋体" w:hint="eastAsia"/>
                <w:color w:val="000000"/>
                <w:sz w:val="27"/>
                <w:szCs w:val="27"/>
              </w:rPr>
              <w:t> </w:t>
            </w:r>
          </w:p>
          <w:p w:rsidR="00B62908" w:rsidRPr="00B62908" w:rsidRDefault="00B62908" w:rsidP="00B62908">
            <w:pPr>
              <w:adjustRightInd/>
              <w:snapToGrid/>
              <w:spacing w:after="0"/>
              <w:rPr>
                <w:rFonts w:ascii="微软雅黑" w:hAnsi="微软雅黑" w:cs="宋体"/>
                <w:color w:val="000000"/>
                <w:sz w:val="27"/>
                <w:szCs w:val="27"/>
              </w:rPr>
            </w:pPr>
            <w:r w:rsidRPr="00B62908">
              <w:rPr>
                <w:rFonts w:ascii="微软雅黑" w:hAnsi="微软雅黑" w:cs="宋体" w:hint="eastAsia"/>
                <w:color w:val="000000"/>
                <w:sz w:val="27"/>
                <w:szCs w:val="27"/>
              </w:rPr>
              <w:br w:type="textWrapping" w:clear="all"/>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B62908"/>
    <w:rsid w:val="00301F4C"/>
    <w:rsid w:val="00323B43"/>
    <w:rsid w:val="003D37D8"/>
    <w:rsid w:val="004358AB"/>
    <w:rsid w:val="0064020C"/>
    <w:rsid w:val="008811B0"/>
    <w:rsid w:val="008B7726"/>
    <w:rsid w:val="00B62908"/>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unhideWhenUsed/>
    <w:rsid w:val="00B6290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272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2020-07-13T00:53:00Z</dcterms:created>
  <dcterms:modified xsi:type="dcterms:W3CDTF">2020-07-13T00:53:00Z</dcterms:modified>
</cp:coreProperties>
</file>