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大标宋简体" w:hAnsi="Times New Roman" w:eastAsia="方正大标宋简体"/>
          <w:w w:val="88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hAnsi="Times New Roman" w:eastAsia="方正大标宋简体"/>
          <w:w w:val="88"/>
          <w:sz w:val="44"/>
          <w:szCs w:val="44"/>
        </w:rPr>
      </w:pPr>
      <w:r>
        <w:rPr>
          <w:rFonts w:hint="eastAsia" w:ascii="方正大标宋简体" w:hAnsi="Times New Roman" w:eastAsia="方正大标宋简体"/>
          <w:w w:val="88"/>
          <w:sz w:val="44"/>
          <w:szCs w:val="44"/>
        </w:rPr>
        <w:t>高港区</w:t>
      </w:r>
      <w:r>
        <w:rPr>
          <w:rFonts w:ascii="方正大标宋简体" w:hAnsi="Times New Roman" w:eastAsia="方正大标宋简体"/>
          <w:w w:val="88"/>
          <w:sz w:val="44"/>
          <w:szCs w:val="44"/>
        </w:rPr>
        <w:t>2020</w:t>
      </w:r>
      <w:r>
        <w:rPr>
          <w:rFonts w:hint="eastAsia" w:ascii="方正大标宋简体" w:hAnsi="Times New Roman" w:eastAsia="方正大标宋简体"/>
          <w:w w:val="88"/>
          <w:sz w:val="44"/>
          <w:szCs w:val="44"/>
        </w:rPr>
        <w:t>年面向大学生村官考核招聘镇街事业单位工作人员计划表</w:t>
      </w:r>
    </w:p>
    <w:p>
      <w:pPr>
        <w:spacing w:line="320" w:lineRule="exact"/>
        <w:jc w:val="center"/>
        <w:rPr>
          <w:rFonts w:ascii="方正大标宋简体" w:hAnsi="Times New Roman" w:eastAsia="方正大标宋简体"/>
          <w:w w:val="88"/>
          <w:sz w:val="44"/>
          <w:szCs w:val="44"/>
        </w:rPr>
      </w:pPr>
    </w:p>
    <w:tbl>
      <w:tblPr>
        <w:tblStyle w:val="4"/>
        <w:tblW w:w="127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268"/>
        <w:gridCol w:w="1514"/>
        <w:gridCol w:w="4156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镇（街道）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职位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4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资格审查地点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口岸街道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农业服务中心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高港区政府大楼606室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86966087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58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6BA5"/>
    <w:rsid w:val="382F6B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2020-06-10T06:42:00Z</dcterms:created>
  <dc:creator>Admin-2</dc:creator>
  <cp:lastModifiedBy>Admin-2</cp:lastModifiedBy>
  <dcterms:modified xsi:type="dcterms:W3CDTF">2020-06-10T06:42:28Z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