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88" w:type="dxa"/>
        <w:tblInd w:w="-6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262"/>
        <w:gridCol w:w="178"/>
        <w:gridCol w:w="542"/>
        <w:gridCol w:w="358"/>
        <w:gridCol w:w="360"/>
        <w:gridCol w:w="542"/>
        <w:gridCol w:w="613"/>
        <w:gridCol w:w="105"/>
        <w:gridCol w:w="542"/>
        <w:gridCol w:w="542"/>
        <w:gridCol w:w="358"/>
        <w:gridCol w:w="1008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98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</w:rPr>
              <w:t xml:space="preserve">附件：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Cs/>
                <w:kern w:val="0"/>
                <w:sz w:val="36"/>
                <w:szCs w:val="36"/>
              </w:rPr>
              <w:t>许昌市结核病防治所2020年度公开招聘工作人员报名表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69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报考岗位：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免冠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(1寸)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家庭住址或户籍所在地</w:t>
            </w:r>
          </w:p>
        </w:tc>
        <w:tc>
          <w:tcPr>
            <w:tcW w:w="64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8112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毕业时间、院校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学历（学位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385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有何专长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（需提供有关证明材料）</w:t>
            </w:r>
          </w:p>
        </w:tc>
        <w:tc>
          <w:tcPr>
            <w:tcW w:w="2710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学习工作简历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（自高中填起）</w:t>
            </w:r>
          </w:p>
        </w:tc>
        <w:tc>
          <w:tcPr>
            <w:tcW w:w="811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家庭主要成员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诚信承诺书</w:t>
            </w:r>
          </w:p>
        </w:tc>
        <w:tc>
          <w:tcPr>
            <w:tcW w:w="811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本报名表所填写的信息准确无误，所提交的证件、资料和照片真实有效，若有虚假，所产生的一切后果由应聘者本人承担。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1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1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400" w:lineRule="exact"/>
              <w:ind w:right="24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报名人签字: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资格审核意见</w:t>
            </w:r>
          </w:p>
        </w:tc>
        <w:tc>
          <w:tcPr>
            <w:tcW w:w="811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ind w:firstLine="3360" w:firstLineChars="14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3360" w:firstLineChars="14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审核人签字:            年   月    日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647A5"/>
    <w:rsid w:val="256647A5"/>
    <w:rsid w:val="4D11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2020-06-09T08:42:00Z</dcterms:created>
  <dc:creator>夏雨</dc:creator>
  <cp:lastModifiedBy>ぺ灬cc果冻ル</cp:lastModifiedBy>
  <dcterms:modified xsi:type="dcterms:W3CDTF">2020-06-09T09:24:21Z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