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35"/>
        <w:tblW w:w="11175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705"/>
        <w:gridCol w:w="1920"/>
        <w:gridCol w:w="765"/>
        <w:gridCol w:w="705"/>
        <w:gridCol w:w="1140"/>
        <w:gridCol w:w="1425"/>
        <w:gridCol w:w="990"/>
        <w:gridCol w:w="1020"/>
        <w:gridCol w:w="2505"/>
      </w:tblGrid>
      <w:tr w:rsidR="00CC6771" w:rsidRPr="00CC6771" w:rsidTr="00CC6771">
        <w:trPr>
          <w:trHeight w:val="885"/>
          <w:tblCellSpacing w:w="0" w:type="dxa"/>
        </w:trPr>
        <w:tc>
          <w:tcPr>
            <w:tcW w:w="11175" w:type="dxa"/>
            <w:gridSpan w:val="9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b/>
                <w:bCs/>
                <w:sz w:val="24"/>
                <w:szCs w:val="24"/>
              </w:rPr>
              <w:t>昆山市精神卫生中心</w:t>
            </w:r>
            <w:r w:rsidRPr="00CC6771">
              <w:rPr>
                <w:rFonts w:ascii="Arial" w:eastAsia="宋体" w:hAnsi="Arial" w:cs="Arial"/>
                <w:b/>
                <w:bCs/>
                <w:sz w:val="24"/>
                <w:szCs w:val="24"/>
              </w:rPr>
              <w:t>2020</w:t>
            </w:r>
            <w:r w:rsidRPr="00CC6771">
              <w:rPr>
                <w:rFonts w:ascii="Arial" w:eastAsia="宋体" w:hAnsi="Arial" w:cs="Arial"/>
                <w:b/>
                <w:bCs/>
                <w:sz w:val="24"/>
                <w:szCs w:val="24"/>
              </w:rPr>
              <w:t>年度需求表</w:t>
            </w:r>
          </w:p>
        </w:tc>
      </w:tr>
      <w:tr w:rsidR="00CC6771" w:rsidRPr="00CC6771" w:rsidTr="00CC6771">
        <w:trPr>
          <w:trHeight w:val="1050"/>
          <w:tblCellSpacing w:w="0" w:type="dxa"/>
        </w:trPr>
        <w:tc>
          <w:tcPr>
            <w:tcW w:w="7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b/>
                <w:bCs/>
                <w:sz w:val="21"/>
              </w:rPr>
              <w:t>序号</w:t>
            </w:r>
          </w:p>
        </w:tc>
        <w:tc>
          <w:tcPr>
            <w:tcW w:w="19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b/>
                <w:bCs/>
                <w:sz w:val="21"/>
              </w:rPr>
              <w:t>招聘单位</w:t>
            </w:r>
          </w:p>
        </w:tc>
        <w:tc>
          <w:tcPr>
            <w:tcW w:w="76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b/>
                <w:bCs/>
                <w:sz w:val="21"/>
              </w:rPr>
              <w:t>人数</w:t>
            </w:r>
          </w:p>
        </w:tc>
        <w:tc>
          <w:tcPr>
            <w:tcW w:w="7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b/>
                <w:bCs/>
                <w:sz w:val="21"/>
              </w:rPr>
              <w:t>性别</w:t>
            </w:r>
          </w:p>
        </w:tc>
        <w:tc>
          <w:tcPr>
            <w:tcW w:w="114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b/>
                <w:bCs/>
                <w:sz w:val="21"/>
              </w:rPr>
              <w:t>学历要求</w:t>
            </w:r>
          </w:p>
        </w:tc>
        <w:tc>
          <w:tcPr>
            <w:tcW w:w="142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b/>
                <w:bCs/>
                <w:sz w:val="21"/>
              </w:rPr>
              <w:t>岗位专业要求</w:t>
            </w:r>
          </w:p>
        </w:tc>
        <w:tc>
          <w:tcPr>
            <w:tcW w:w="99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b/>
                <w:bCs/>
                <w:sz w:val="21"/>
              </w:rPr>
              <w:t>其他条件</w:t>
            </w:r>
          </w:p>
        </w:tc>
        <w:tc>
          <w:tcPr>
            <w:tcW w:w="10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b/>
                <w:bCs/>
                <w:sz w:val="21"/>
              </w:rPr>
              <w:t>报考专业</w:t>
            </w:r>
          </w:p>
        </w:tc>
        <w:tc>
          <w:tcPr>
            <w:tcW w:w="25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b/>
                <w:bCs/>
                <w:sz w:val="21"/>
              </w:rPr>
              <w:t>岗位说明</w:t>
            </w:r>
          </w:p>
        </w:tc>
      </w:tr>
      <w:tr w:rsidR="00CC6771" w:rsidRPr="00CC6771" w:rsidTr="00CC6771">
        <w:trPr>
          <w:trHeight w:val="1065"/>
          <w:tblCellSpacing w:w="0" w:type="dxa"/>
        </w:trPr>
        <w:tc>
          <w:tcPr>
            <w:tcW w:w="7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1</w:t>
            </w:r>
          </w:p>
        </w:tc>
        <w:tc>
          <w:tcPr>
            <w:tcW w:w="19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昆山市精神卫生中心</w:t>
            </w:r>
          </w:p>
        </w:tc>
        <w:tc>
          <w:tcPr>
            <w:tcW w:w="76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3</w:t>
            </w:r>
          </w:p>
        </w:tc>
        <w:tc>
          <w:tcPr>
            <w:tcW w:w="7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不限</w:t>
            </w:r>
          </w:p>
        </w:tc>
        <w:tc>
          <w:tcPr>
            <w:tcW w:w="114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本科及以上</w:t>
            </w:r>
          </w:p>
        </w:tc>
        <w:tc>
          <w:tcPr>
            <w:tcW w:w="142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临床医学或精神医学</w:t>
            </w:r>
          </w:p>
        </w:tc>
        <w:tc>
          <w:tcPr>
            <w:tcW w:w="99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实用型</w:t>
            </w:r>
          </w:p>
        </w:tc>
        <w:tc>
          <w:tcPr>
            <w:tcW w:w="10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临床医学或精神医学</w:t>
            </w:r>
          </w:p>
        </w:tc>
        <w:tc>
          <w:tcPr>
            <w:tcW w:w="25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具有执业医师资格证书</w:t>
            </w:r>
          </w:p>
        </w:tc>
      </w:tr>
      <w:tr w:rsidR="00CC6771" w:rsidRPr="00CC6771" w:rsidTr="00CC6771">
        <w:trPr>
          <w:trHeight w:val="1185"/>
          <w:tblCellSpacing w:w="0" w:type="dxa"/>
        </w:trPr>
        <w:tc>
          <w:tcPr>
            <w:tcW w:w="7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2</w:t>
            </w:r>
          </w:p>
        </w:tc>
        <w:tc>
          <w:tcPr>
            <w:tcW w:w="19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昆山市精神卫生中心</w:t>
            </w:r>
          </w:p>
        </w:tc>
        <w:tc>
          <w:tcPr>
            <w:tcW w:w="76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1</w:t>
            </w:r>
          </w:p>
        </w:tc>
        <w:tc>
          <w:tcPr>
            <w:tcW w:w="705" w:type="dxa"/>
            <w:shd w:val="clear" w:color="auto" w:fill="F5F5F5"/>
            <w:noWrap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不限</w:t>
            </w:r>
          </w:p>
        </w:tc>
        <w:tc>
          <w:tcPr>
            <w:tcW w:w="114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本科及以上</w:t>
            </w:r>
          </w:p>
        </w:tc>
        <w:tc>
          <w:tcPr>
            <w:tcW w:w="142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临床医学</w:t>
            </w:r>
          </w:p>
        </w:tc>
        <w:tc>
          <w:tcPr>
            <w:tcW w:w="99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实用型</w:t>
            </w:r>
          </w:p>
        </w:tc>
        <w:tc>
          <w:tcPr>
            <w:tcW w:w="10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临床医学</w:t>
            </w:r>
          </w:p>
        </w:tc>
        <w:tc>
          <w:tcPr>
            <w:tcW w:w="25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具有执业医师资格证书</w:t>
            </w:r>
          </w:p>
        </w:tc>
      </w:tr>
      <w:tr w:rsidR="00CC6771" w:rsidRPr="00CC6771" w:rsidTr="00CC6771">
        <w:trPr>
          <w:trHeight w:val="990"/>
          <w:tblCellSpacing w:w="0" w:type="dxa"/>
        </w:trPr>
        <w:tc>
          <w:tcPr>
            <w:tcW w:w="7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3</w:t>
            </w:r>
          </w:p>
        </w:tc>
        <w:tc>
          <w:tcPr>
            <w:tcW w:w="19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昆山市精神卫生中心</w:t>
            </w:r>
          </w:p>
        </w:tc>
        <w:tc>
          <w:tcPr>
            <w:tcW w:w="76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1</w:t>
            </w:r>
          </w:p>
        </w:tc>
        <w:tc>
          <w:tcPr>
            <w:tcW w:w="705" w:type="dxa"/>
            <w:shd w:val="clear" w:color="auto" w:fill="F5F5F5"/>
            <w:noWrap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不限</w:t>
            </w:r>
          </w:p>
        </w:tc>
        <w:tc>
          <w:tcPr>
            <w:tcW w:w="114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本科及以上</w:t>
            </w:r>
          </w:p>
        </w:tc>
        <w:tc>
          <w:tcPr>
            <w:tcW w:w="142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临床医学</w:t>
            </w:r>
          </w:p>
        </w:tc>
        <w:tc>
          <w:tcPr>
            <w:tcW w:w="99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应届</w:t>
            </w:r>
          </w:p>
        </w:tc>
        <w:tc>
          <w:tcPr>
            <w:tcW w:w="10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临床医学</w:t>
            </w:r>
          </w:p>
        </w:tc>
        <w:tc>
          <w:tcPr>
            <w:tcW w:w="25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硕士研究生须第一学历本科段为临床医学专业，并获得相应学位。</w:t>
            </w:r>
          </w:p>
        </w:tc>
      </w:tr>
      <w:tr w:rsidR="00CC6771" w:rsidRPr="00CC6771" w:rsidTr="00CC6771">
        <w:trPr>
          <w:trHeight w:val="1080"/>
          <w:tblCellSpacing w:w="0" w:type="dxa"/>
        </w:trPr>
        <w:tc>
          <w:tcPr>
            <w:tcW w:w="7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4</w:t>
            </w:r>
          </w:p>
        </w:tc>
        <w:tc>
          <w:tcPr>
            <w:tcW w:w="19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昆山市精神卫生中心</w:t>
            </w:r>
          </w:p>
        </w:tc>
        <w:tc>
          <w:tcPr>
            <w:tcW w:w="76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1</w:t>
            </w:r>
          </w:p>
        </w:tc>
        <w:tc>
          <w:tcPr>
            <w:tcW w:w="7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不限</w:t>
            </w:r>
          </w:p>
        </w:tc>
        <w:tc>
          <w:tcPr>
            <w:tcW w:w="114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本科及以上</w:t>
            </w:r>
          </w:p>
        </w:tc>
        <w:tc>
          <w:tcPr>
            <w:tcW w:w="142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医学影像学</w:t>
            </w:r>
          </w:p>
        </w:tc>
        <w:tc>
          <w:tcPr>
            <w:tcW w:w="99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实用型</w:t>
            </w:r>
          </w:p>
        </w:tc>
        <w:tc>
          <w:tcPr>
            <w:tcW w:w="10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医学影像学</w:t>
            </w:r>
          </w:p>
        </w:tc>
        <w:tc>
          <w:tcPr>
            <w:tcW w:w="25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具有执业医师资格证书</w:t>
            </w:r>
          </w:p>
        </w:tc>
      </w:tr>
      <w:tr w:rsidR="00CC6771" w:rsidRPr="00CC6771" w:rsidTr="00CC6771">
        <w:trPr>
          <w:trHeight w:val="810"/>
          <w:tblCellSpacing w:w="0" w:type="dxa"/>
        </w:trPr>
        <w:tc>
          <w:tcPr>
            <w:tcW w:w="7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5</w:t>
            </w:r>
          </w:p>
        </w:tc>
        <w:tc>
          <w:tcPr>
            <w:tcW w:w="19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昆山市精神卫生中心</w:t>
            </w:r>
          </w:p>
        </w:tc>
        <w:tc>
          <w:tcPr>
            <w:tcW w:w="76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1</w:t>
            </w:r>
          </w:p>
        </w:tc>
        <w:tc>
          <w:tcPr>
            <w:tcW w:w="705" w:type="dxa"/>
            <w:shd w:val="clear" w:color="auto" w:fill="F5F5F5"/>
            <w:noWrap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不限</w:t>
            </w:r>
          </w:p>
        </w:tc>
        <w:tc>
          <w:tcPr>
            <w:tcW w:w="114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本科及以上</w:t>
            </w:r>
          </w:p>
        </w:tc>
        <w:tc>
          <w:tcPr>
            <w:tcW w:w="142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医学影像学</w:t>
            </w:r>
          </w:p>
        </w:tc>
        <w:tc>
          <w:tcPr>
            <w:tcW w:w="99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应届</w:t>
            </w:r>
          </w:p>
        </w:tc>
        <w:tc>
          <w:tcPr>
            <w:tcW w:w="10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医学影像学</w:t>
            </w:r>
          </w:p>
        </w:tc>
        <w:tc>
          <w:tcPr>
            <w:tcW w:w="25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硕士研究生须第一学历本科段为医学影像学专业，并获得相应学位。</w:t>
            </w:r>
          </w:p>
        </w:tc>
      </w:tr>
      <w:tr w:rsidR="00CC6771" w:rsidRPr="00CC6771" w:rsidTr="00CC6771">
        <w:trPr>
          <w:trHeight w:val="1140"/>
          <w:tblCellSpacing w:w="0" w:type="dxa"/>
        </w:trPr>
        <w:tc>
          <w:tcPr>
            <w:tcW w:w="7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6</w:t>
            </w:r>
          </w:p>
        </w:tc>
        <w:tc>
          <w:tcPr>
            <w:tcW w:w="19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昆山市精神卫生中心</w:t>
            </w:r>
          </w:p>
        </w:tc>
        <w:tc>
          <w:tcPr>
            <w:tcW w:w="76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1</w:t>
            </w:r>
          </w:p>
        </w:tc>
        <w:tc>
          <w:tcPr>
            <w:tcW w:w="7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不限</w:t>
            </w:r>
          </w:p>
        </w:tc>
        <w:tc>
          <w:tcPr>
            <w:tcW w:w="114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本科及以上</w:t>
            </w:r>
          </w:p>
        </w:tc>
        <w:tc>
          <w:tcPr>
            <w:tcW w:w="142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医学影像学</w:t>
            </w:r>
          </w:p>
        </w:tc>
        <w:tc>
          <w:tcPr>
            <w:tcW w:w="99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实用型</w:t>
            </w:r>
          </w:p>
        </w:tc>
        <w:tc>
          <w:tcPr>
            <w:tcW w:w="10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医学影像学</w:t>
            </w:r>
          </w:p>
        </w:tc>
        <w:tc>
          <w:tcPr>
            <w:tcW w:w="25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具有执业医师资格证书</w:t>
            </w:r>
          </w:p>
        </w:tc>
      </w:tr>
      <w:tr w:rsidR="00CC6771" w:rsidRPr="00CC6771" w:rsidTr="00CC6771">
        <w:trPr>
          <w:trHeight w:val="900"/>
          <w:tblCellSpacing w:w="0" w:type="dxa"/>
        </w:trPr>
        <w:tc>
          <w:tcPr>
            <w:tcW w:w="7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7</w:t>
            </w:r>
          </w:p>
        </w:tc>
        <w:tc>
          <w:tcPr>
            <w:tcW w:w="19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昆山市精神卫生中心</w:t>
            </w:r>
          </w:p>
        </w:tc>
        <w:tc>
          <w:tcPr>
            <w:tcW w:w="76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1</w:t>
            </w:r>
          </w:p>
        </w:tc>
        <w:tc>
          <w:tcPr>
            <w:tcW w:w="7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不限</w:t>
            </w:r>
          </w:p>
        </w:tc>
        <w:tc>
          <w:tcPr>
            <w:tcW w:w="114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本科及以上</w:t>
            </w:r>
          </w:p>
        </w:tc>
        <w:tc>
          <w:tcPr>
            <w:tcW w:w="142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康复治疗学（精神康复治疗）</w:t>
            </w:r>
          </w:p>
        </w:tc>
        <w:tc>
          <w:tcPr>
            <w:tcW w:w="99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应届</w:t>
            </w:r>
          </w:p>
        </w:tc>
        <w:tc>
          <w:tcPr>
            <w:tcW w:w="10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康复治疗学</w:t>
            </w:r>
          </w:p>
        </w:tc>
        <w:tc>
          <w:tcPr>
            <w:tcW w:w="25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 xml:space="preserve">　</w:t>
            </w:r>
          </w:p>
        </w:tc>
      </w:tr>
      <w:tr w:rsidR="00CC6771" w:rsidRPr="00CC6771" w:rsidTr="00CC6771">
        <w:trPr>
          <w:trHeight w:val="900"/>
          <w:tblCellSpacing w:w="0" w:type="dxa"/>
        </w:trPr>
        <w:tc>
          <w:tcPr>
            <w:tcW w:w="7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8</w:t>
            </w:r>
          </w:p>
        </w:tc>
        <w:tc>
          <w:tcPr>
            <w:tcW w:w="19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昆山市精神卫生中心</w:t>
            </w:r>
          </w:p>
        </w:tc>
        <w:tc>
          <w:tcPr>
            <w:tcW w:w="76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3</w:t>
            </w:r>
          </w:p>
        </w:tc>
        <w:tc>
          <w:tcPr>
            <w:tcW w:w="7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不限</w:t>
            </w:r>
          </w:p>
        </w:tc>
        <w:tc>
          <w:tcPr>
            <w:tcW w:w="114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本科及以上</w:t>
            </w:r>
          </w:p>
        </w:tc>
        <w:tc>
          <w:tcPr>
            <w:tcW w:w="142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全科医学</w:t>
            </w:r>
          </w:p>
        </w:tc>
        <w:tc>
          <w:tcPr>
            <w:tcW w:w="99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实用型</w:t>
            </w:r>
          </w:p>
        </w:tc>
        <w:tc>
          <w:tcPr>
            <w:tcW w:w="1020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全科医学</w:t>
            </w:r>
          </w:p>
        </w:tc>
        <w:tc>
          <w:tcPr>
            <w:tcW w:w="2505" w:type="dxa"/>
            <w:shd w:val="clear" w:color="auto" w:fill="F5F5F5"/>
            <w:vAlign w:val="center"/>
            <w:hideMark/>
          </w:tcPr>
          <w:p w:rsidR="00CC6771" w:rsidRPr="00CC6771" w:rsidRDefault="00CC6771" w:rsidP="00CC677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C6771">
              <w:rPr>
                <w:rFonts w:ascii="Arial" w:eastAsia="宋体" w:hAnsi="Arial" w:cs="Arial"/>
                <w:sz w:val="21"/>
                <w:szCs w:val="21"/>
              </w:rPr>
              <w:t>具有执业医师资格证书</w:t>
            </w:r>
          </w:p>
        </w:tc>
      </w:tr>
    </w:tbl>
    <w:p w:rsidR="00CC6771" w:rsidRPr="00CC6771" w:rsidRDefault="00CC6771" w:rsidP="00CC6771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CC677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C6771"/>
    <w:rsid w:val="00323B43"/>
    <w:rsid w:val="003D37D8"/>
    <w:rsid w:val="004358AB"/>
    <w:rsid w:val="0064020C"/>
    <w:rsid w:val="00744105"/>
    <w:rsid w:val="008811B0"/>
    <w:rsid w:val="008B7726"/>
    <w:rsid w:val="00CC6771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CC677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2020-06-02T03:57:00Z</dcterms:created>
  <dcterms:modified xsi:type="dcterms:W3CDTF">2020-06-02T03:57:00Z</dcterms:modified>
</cp:coreProperties>
</file>