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8" w:afterAutospacing="0" w:line="22" w:lineRule="atLeast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0"/>
          <w:szCs w:val="20"/>
        </w:rPr>
      </w:pPr>
      <w:bookmarkStart w:id="0" w:name="_GoBack"/>
      <w:r>
        <w:rPr>
          <w:rFonts w:ascii="Helvetica" w:hAnsi="Helvetica" w:eastAsia="Helvetica" w:cs="Helvetica"/>
          <w:b/>
          <w:i w:val="0"/>
          <w:caps w:val="0"/>
          <w:color w:val="185AAD"/>
          <w:spacing w:val="0"/>
          <w:sz w:val="35"/>
          <w:szCs w:val="35"/>
          <w:shd w:val="clear" w:fill="FFFFFF"/>
        </w:rPr>
        <w:t>广州市皮肤病防治所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</w:rPr>
        <w:t>招聘岗位、人数及具体条件</w:t>
      </w:r>
      <w:bookmarkEnd w:id="0"/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</w:rPr>
        <w:t>：</w:t>
      </w:r>
    </w:p>
    <w:tbl>
      <w:tblPr>
        <w:tblW w:w="1402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81"/>
        <w:gridCol w:w="2031"/>
        <w:gridCol w:w="2456"/>
        <w:gridCol w:w="2632"/>
        <w:gridCol w:w="2193"/>
        <w:gridCol w:w="25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8" w:afterAutospacing="0" w:line="22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招聘岗位</w:t>
            </w:r>
          </w:p>
        </w:tc>
        <w:tc>
          <w:tcPr>
            <w:tcW w:w="202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8" w:afterAutospacing="0" w:line="22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招聘人数</w:t>
            </w:r>
          </w:p>
        </w:tc>
        <w:tc>
          <w:tcPr>
            <w:tcW w:w="245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8" w:afterAutospacing="0" w:line="22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学历</w:t>
            </w:r>
          </w:p>
        </w:tc>
        <w:tc>
          <w:tcPr>
            <w:tcW w:w="26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8" w:afterAutospacing="0" w:line="22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专业</w:t>
            </w:r>
          </w:p>
        </w:tc>
        <w:tc>
          <w:tcPr>
            <w:tcW w:w="21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8" w:afterAutospacing="0" w:line="22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年龄</w:t>
            </w:r>
          </w:p>
        </w:tc>
        <w:tc>
          <w:tcPr>
            <w:tcW w:w="252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8" w:afterAutospacing="0" w:line="22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7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8" w:afterAutospacing="0" w:line="22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专病门诊资料录入员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8" w:afterAutospacing="0" w:line="22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1人</w:t>
            </w:r>
          </w:p>
        </w:tc>
        <w:tc>
          <w:tcPr>
            <w:tcW w:w="24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8" w:afterAutospacing="0" w:line="22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第一学历为本科及以上学历（学士及以上学位）</w:t>
            </w:r>
          </w:p>
        </w:tc>
        <w:tc>
          <w:tcPr>
            <w:tcW w:w="2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8" w:afterAutospacing="0" w:line="22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医学教育及医学相关专业优先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8" w:afterAutospacing="0" w:line="22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本科35周岁以下、研究生40周岁以下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8" w:afterAutospacing="0" w:line="22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熟练掌握办公自动化系统操作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7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8" w:afterAutospacing="0" w:line="22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科研助理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8" w:afterAutospacing="0" w:line="22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1人</w:t>
            </w:r>
          </w:p>
        </w:tc>
        <w:tc>
          <w:tcPr>
            <w:tcW w:w="24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8" w:afterAutospacing="0" w:line="22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第一学历为本科及以上学历（学士及以上学位）</w:t>
            </w:r>
          </w:p>
        </w:tc>
        <w:tc>
          <w:tcPr>
            <w:tcW w:w="2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8" w:afterAutospacing="0" w:line="22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医学相关专业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8" w:afterAutospacing="0" w:line="22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公共卫生类与预防医学专业优先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8" w:afterAutospacing="0" w:line="22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25周岁以下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8" w:afterAutospacing="0" w:line="22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大学英语四级或以上，善于沟通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7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8" w:afterAutospacing="0" w:line="22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护理人员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8" w:afterAutospacing="0" w:line="22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4人</w:t>
            </w:r>
          </w:p>
        </w:tc>
        <w:tc>
          <w:tcPr>
            <w:tcW w:w="24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8" w:afterAutospacing="0" w:line="22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第一学历为本科及以上学历（学士及以上学位）</w:t>
            </w:r>
          </w:p>
        </w:tc>
        <w:tc>
          <w:tcPr>
            <w:tcW w:w="2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8" w:afterAutospacing="0" w:line="22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护理学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8" w:afterAutospacing="0" w:line="22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35周岁以下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8" w:afterAutospacing="0" w:line="22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取得护士执业证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7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8" w:afterAutospacing="0" w:line="22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挂号收费员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8" w:afterAutospacing="0" w:line="22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1人</w:t>
            </w:r>
          </w:p>
        </w:tc>
        <w:tc>
          <w:tcPr>
            <w:tcW w:w="24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8" w:afterAutospacing="0" w:line="22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第一学历为大专及以上学历</w:t>
            </w:r>
          </w:p>
        </w:tc>
        <w:tc>
          <w:tcPr>
            <w:tcW w:w="2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8" w:afterAutospacing="0" w:line="22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会计学专业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8" w:afterAutospacing="0" w:line="22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35周岁以下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8" w:afterAutospacing="0" w:line="22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取得会计从业资格证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276EC4"/>
    <w:rsid w:val="06276E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ASUS</dc:creator>
  <cp:lastModifiedBy>ASUS</cp:lastModifiedBy>
  <dcterms:modified xsi:type="dcterms:W3CDTF">2020-05-29T07:44:56Z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