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新宋体"/>
          <w:spacing w:val="-20"/>
          <w:sz w:val="44"/>
          <w:szCs w:val="44"/>
        </w:rPr>
      </w:pPr>
      <w:r>
        <w:rPr>
          <w:rFonts w:eastAsia="黑体"/>
          <w:spacing w:val="-20"/>
          <w:sz w:val="32"/>
          <w:szCs w:val="32"/>
        </w:rPr>
        <w:t>附件2</w:t>
      </w:r>
    </w:p>
    <w:p>
      <w:pPr>
        <w:spacing w:line="600" w:lineRule="exact"/>
        <w:jc w:val="center"/>
        <w:rPr>
          <w:rFonts w:hint="eastAsia" w:eastAsia="方正大标宋简体"/>
          <w:spacing w:val="-20"/>
          <w:sz w:val="44"/>
          <w:szCs w:val="44"/>
        </w:rPr>
      </w:pPr>
      <w:r>
        <w:rPr>
          <w:rFonts w:hint="eastAsia" w:eastAsia="方正大标宋简体"/>
          <w:spacing w:val="-20"/>
          <w:sz w:val="44"/>
          <w:szCs w:val="44"/>
        </w:rPr>
        <w:t>2020年嘉祥县事业单位公开招聘工作人员</w:t>
      </w:r>
    </w:p>
    <w:p>
      <w:pPr>
        <w:spacing w:line="600" w:lineRule="exact"/>
        <w:jc w:val="center"/>
        <w:rPr>
          <w:rFonts w:eastAsia="方正大标宋简体"/>
          <w:sz w:val="32"/>
          <w:szCs w:val="32"/>
        </w:rPr>
      </w:pPr>
      <w:r>
        <w:rPr>
          <w:rFonts w:hint="eastAsia" w:eastAsia="方正大标宋简体"/>
          <w:spacing w:val="-20"/>
          <w:sz w:val="44"/>
          <w:szCs w:val="44"/>
        </w:rPr>
        <w:t>（</w:t>
      </w:r>
      <w:r>
        <w:rPr>
          <w:rFonts w:hint="eastAsia" w:eastAsia="方正大标宋简体"/>
          <w:spacing w:val="-20"/>
          <w:sz w:val="44"/>
          <w:szCs w:val="44"/>
          <w:lang w:eastAsia="zh-CN"/>
        </w:rPr>
        <w:t>卫生</w:t>
      </w:r>
      <w:r>
        <w:rPr>
          <w:rFonts w:hint="eastAsia" w:eastAsia="方正大标宋简体"/>
          <w:spacing w:val="-20"/>
          <w:sz w:val="44"/>
          <w:szCs w:val="44"/>
        </w:rPr>
        <w:t>类）</w:t>
      </w:r>
      <w:r>
        <w:rPr>
          <w:rFonts w:eastAsia="方正大标宋简体"/>
          <w:sz w:val="44"/>
        </w:rPr>
        <w:t>应聘须知</w:t>
      </w:r>
    </w:p>
    <w:p>
      <w:pPr>
        <w:spacing w:line="600" w:lineRule="exact"/>
        <w:jc w:val="center"/>
        <w:rPr>
          <w:rFonts w:eastAsia="新宋体"/>
          <w:spacing w:val="-20"/>
          <w:sz w:val="44"/>
          <w:szCs w:val="44"/>
        </w:rPr>
      </w:pP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1、“应届毕业生”如何界定？</w:t>
      </w:r>
    </w:p>
    <w:p>
      <w:pPr>
        <w:spacing w:line="600" w:lineRule="exact"/>
        <w:ind w:firstLine="643" w:firstLineChars="200"/>
        <w:rPr>
          <w:rFonts w:hint="eastAsia" w:eastAsia="仿宋_GB2312"/>
          <w:b/>
          <w:bCs/>
          <w:sz w:val="32"/>
          <w:szCs w:val="32"/>
        </w:rPr>
      </w:pPr>
      <w:r>
        <w:rPr>
          <w:rFonts w:hint="eastAsia" w:eastAsia="仿宋_GB2312"/>
          <w:b/>
          <w:bCs/>
          <w:sz w:val="32"/>
          <w:szCs w:val="32"/>
        </w:rPr>
        <w:t>本次招聘中的“应届毕业生”，是指国内普通高等学校或承担研究生教育任务的科学研究机构中，国家统一招生且就读期间个人档案保管在毕业院校的2020年毕业生。</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2、对学历学位及相关证书有什么要求？</w:t>
      </w:r>
    </w:p>
    <w:p>
      <w:pPr>
        <w:spacing w:line="600" w:lineRule="exact"/>
        <w:ind w:firstLine="643" w:firstLineChars="200"/>
        <w:rPr>
          <w:rFonts w:hint="eastAsia" w:eastAsia="仿宋_GB2312"/>
          <w:b/>
          <w:bCs/>
          <w:sz w:val="32"/>
          <w:szCs w:val="32"/>
        </w:rPr>
      </w:pPr>
      <w:r>
        <w:rPr>
          <w:rFonts w:hint="eastAsia" w:eastAsia="仿宋_GB2312"/>
          <w:b/>
          <w:bCs/>
          <w:sz w:val="32"/>
          <w:szCs w:val="32"/>
        </w:rPr>
        <w:t>2020年应届毕业生的学历、学位及相关证书，须在2020年7月31日前取得</w:t>
      </w:r>
      <w:r>
        <w:rPr>
          <w:rFonts w:hint="eastAsia" w:eastAsia="仿宋_GB2312"/>
          <w:b/>
          <w:bCs/>
          <w:sz w:val="32"/>
          <w:szCs w:val="32"/>
          <w:lang w:eastAsia="zh-CN"/>
        </w:rPr>
        <w:t>，</w:t>
      </w:r>
      <w:r>
        <w:rPr>
          <w:rFonts w:hint="eastAsia" w:eastAsia="仿宋_GB2312"/>
          <w:b/>
          <w:bCs/>
          <w:sz w:val="32"/>
          <w:szCs w:val="32"/>
        </w:rPr>
        <w:t>如因受疫情等政策影响不能按期取得的，按照国家统一规定执行。其他人员应聘的，提交2020年</w:t>
      </w:r>
      <w:r>
        <w:rPr>
          <w:rFonts w:hint="eastAsia" w:eastAsia="仿宋_GB2312"/>
          <w:b/>
          <w:bCs/>
          <w:sz w:val="32"/>
          <w:szCs w:val="32"/>
          <w:lang w:val="en-US" w:eastAsia="zh-CN"/>
        </w:rPr>
        <w:t>6</w:t>
      </w:r>
      <w:r>
        <w:rPr>
          <w:rFonts w:hint="eastAsia" w:eastAsia="仿宋_GB2312"/>
          <w:b/>
          <w:bCs/>
          <w:sz w:val="32"/>
          <w:szCs w:val="32"/>
        </w:rPr>
        <w:t>月</w:t>
      </w:r>
      <w:r>
        <w:rPr>
          <w:rFonts w:hint="eastAsia" w:eastAsia="仿宋_GB2312"/>
          <w:b/>
          <w:bCs/>
          <w:sz w:val="32"/>
          <w:szCs w:val="32"/>
          <w:lang w:val="en-US" w:eastAsia="zh-CN"/>
        </w:rPr>
        <w:t>4</w:t>
      </w:r>
      <w:r>
        <w:rPr>
          <w:rFonts w:hint="eastAsia" w:eastAsia="仿宋_GB2312"/>
          <w:b/>
          <w:bCs/>
          <w:sz w:val="32"/>
          <w:szCs w:val="32"/>
        </w:rPr>
        <w:t>日前取得的学历学位证书。</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3、学历学位高于岗位要求的人员能否应聘？</w:t>
      </w:r>
    </w:p>
    <w:p>
      <w:pPr>
        <w:spacing w:line="600" w:lineRule="exact"/>
        <w:ind w:firstLine="643" w:firstLineChars="200"/>
        <w:rPr>
          <w:rFonts w:hint="eastAsia" w:eastAsia="仿宋_GB2312"/>
          <w:b/>
          <w:bCs/>
          <w:sz w:val="32"/>
          <w:szCs w:val="32"/>
        </w:rPr>
      </w:pPr>
      <w:r>
        <w:rPr>
          <w:rFonts w:hint="eastAsia" w:eastAsia="仿宋_GB2312"/>
          <w:b/>
          <w:bCs/>
          <w:sz w:val="32"/>
          <w:szCs w:val="32"/>
        </w:rPr>
        <w:t>学历学位高于岗位条件要求，专业条件符合岗位规定的可以应聘。</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4、如何界定应聘人员所学专业？</w:t>
      </w:r>
    </w:p>
    <w:p>
      <w:pPr>
        <w:spacing w:line="600" w:lineRule="exact"/>
        <w:ind w:firstLine="643" w:firstLineChars="200"/>
        <w:rPr>
          <w:rFonts w:hint="eastAsia" w:eastAsia="仿宋_GB2312"/>
          <w:b/>
          <w:bCs/>
          <w:sz w:val="32"/>
          <w:szCs w:val="32"/>
        </w:rPr>
      </w:pPr>
      <w:r>
        <w:rPr>
          <w:rFonts w:hint="eastAsia" w:eastAsia="仿宋_GB2312"/>
          <w:b/>
          <w:bCs/>
          <w:sz w:val="32"/>
          <w:szCs w:val="32"/>
        </w:rPr>
        <w:t>以应聘人员所获毕业证或国家承认的学历教育证书上注明的专业为准。其中，辅修专业证书与学历证书配合使用，可依据辅修专业证书上注明的专业应聘。应届毕业生还未颁发毕业证的，如因最终颁发的毕业证书与应聘时提供就业推荐表上专业不一致，导致被取消应聘资格的，责任自负。</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5、留学回国人员应聘需要提供哪些材料？</w:t>
      </w:r>
    </w:p>
    <w:p>
      <w:pPr>
        <w:spacing w:line="600" w:lineRule="exact"/>
        <w:ind w:firstLine="643" w:firstLineChars="200"/>
        <w:rPr>
          <w:rFonts w:hint="eastAsia" w:eastAsia="仿宋_GB2312"/>
          <w:b/>
          <w:bCs/>
          <w:sz w:val="32"/>
          <w:szCs w:val="32"/>
        </w:rPr>
      </w:pPr>
      <w:r>
        <w:rPr>
          <w:rFonts w:hint="eastAsia" w:eastAsia="仿宋_GB2312"/>
          <w:b/>
          <w:bCs/>
          <w:sz w:val="32"/>
          <w:szCs w:val="32"/>
        </w:rPr>
        <w:t>留学回国人员应聘的，除需提供《简章》中规定的相关材料外，还要提供国家教育部门的学历学位认证。应聘人员可登录教育部留学服务中心网站（http://www.cscse.edu.cn）查询认证的有关要求和程序。</w:t>
      </w:r>
    </w:p>
    <w:p>
      <w:pPr>
        <w:spacing w:line="600" w:lineRule="exact"/>
        <w:ind w:firstLine="643" w:firstLineChars="200"/>
        <w:rPr>
          <w:rFonts w:hint="eastAsia" w:eastAsia="仿宋_GB2312"/>
          <w:b/>
          <w:bCs/>
          <w:sz w:val="32"/>
          <w:szCs w:val="32"/>
        </w:rPr>
      </w:pPr>
      <w:r>
        <w:rPr>
          <w:rFonts w:hint="eastAsia" w:eastAsia="仿宋_GB2312"/>
          <w:b/>
          <w:bCs/>
          <w:sz w:val="32"/>
          <w:szCs w:val="32"/>
        </w:rPr>
        <w:t>学历学位认证材料在资格审核时与其他材料一并交招聘单位主管部门审核。</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6、符合定向招聘条件的人员可以应聘非定向招聘岗位吗？</w:t>
      </w:r>
    </w:p>
    <w:p>
      <w:pPr>
        <w:spacing w:line="600" w:lineRule="exact"/>
        <w:ind w:firstLine="643" w:firstLineChars="200"/>
        <w:rPr>
          <w:rFonts w:hint="eastAsia" w:eastAsia="仿宋_GB2312"/>
          <w:b/>
          <w:bCs/>
          <w:sz w:val="32"/>
          <w:szCs w:val="32"/>
        </w:rPr>
      </w:pPr>
      <w:r>
        <w:rPr>
          <w:rFonts w:hint="eastAsia" w:eastAsia="仿宋_GB2312"/>
          <w:b/>
          <w:bCs/>
          <w:sz w:val="32"/>
          <w:szCs w:val="32"/>
        </w:rPr>
        <w:t>可以报考非定向招聘岗位，但必须符合招聘岗位所要求的资格条件。</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7、享受减免有关考务费用的农村特困大学生、城市低保人员、残疾人需提供哪些证明材料？</w:t>
      </w:r>
    </w:p>
    <w:p>
      <w:pPr>
        <w:spacing w:line="600" w:lineRule="exact"/>
        <w:ind w:firstLine="643" w:firstLineChars="200"/>
        <w:rPr>
          <w:rFonts w:hint="eastAsia" w:eastAsia="仿宋_GB2312"/>
          <w:b/>
          <w:bCs/>
          <w:sz w:val="32"/>
          <w:szCs w:val="32"/>
        </w:rPr>
      </w:pPr>
      <w:r>
        <w:rPr>
          <w:rFonts w:hint="eastAsia" w:eastAsia="仿宋_GB2312"/>
          <w:b/>
          <w:bCs/>
          <w:sz w:val="32"/>
          <w:szCs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8、应聘人员是否可以改报其他岗位？</w:t>
      </w:r>
    </w:p>
    <w:p>
      <w:pPr>
        <w:spacing w:line="600" w:lineRule="exact"/>
        <w:ind w:firstLine="643" w:firstLineChars="200"/>
        <w:rPr>
          <w:rFonts w:hint="eastAsia" w:eastAsia="仿宋_GB2312"/>
          <w:b/>
          <w:bCs/>
          <w:sz w:val="32"/>
          <w:szCs w:val="32"/>
        </w:rPr>
      </w:pPr>
      <w:r>
        <w:rPr>
          <w:rFonts w:hint="eastAsia" w:eastAsia="仿宋_GB2312"/>
          <w:b/>
          <w:bCs/>
          <w:sz w:val="32"/>
          <w:szCs w:val="32"/>
        </w:rPr>
        <w:t>没有通过招聘单位资格审查的应聘人员，在报名时间截止前可改报其他单位或该单位的其他岗位；提交资料不全的，应聘人员在报名时间截止前补充信息后可再次报考该岗位。</w:t>
      </w:r>
    </w:p>
    <w:p>
      <w:pPr>
        <w:spacing w:line="600" w:lineRule="exact"/>
        <w:ind w:firstLine="643" w:firstLineChars="200"/>
        <w:rPr>
          <w:rFonts w:eastAsia="仿宋_GB2312"/>
          <w:sz w:val="32"/>
          <w:szCs w:val="32"/>
        </w:rPr>
      </w:pPr>
      <w:r>
        <w:rPr>
          <w:rFonts w:hint="eastAsia" w:eastAsia="仿宋_GB2312"/>
          <w:b/>
          <w:bCs/>
          <w:sz w:val="32"/>
          <w:szCs w:val="32"/>
        </w:rPr>
        <w:t>通过招聘单位资格审查的应聘人员，不能改报其他岗位。</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9、应聘人员是否可以报考多个岗位？</w:t>
      </w:r>
    </w:p>
    <w:p>
      <w:pPr>
        <w:spacing w:line="600" w:lineRule="exact"/>
        <w:ind w:firstLine="643" w:firstLineChars="200"/>
        <w:rPr>
          <w:rFonts w:hint="eastAsia" w:eastAsia="仿宋_GB2312"/>
          <w:b/>
          <w:bCs/>
          <w:sz w:val="32"/>
          <w:szCs w:val="32"/>
        </w:rPr>
      </w:pPr>
      <w:r>
        <w:rPr>
          <w:rFonts w:hint="eastAsia" w:eastAsia="仿宋_GB2312"/>
          <w:b/>
          <w:bCs/>
          <w:sz w:val="32"/>
          <w:szCs w:val="32"/>
        </w:rPr>
        <w:t>统一报名系统，每人限报一个岗位。</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10、对岗位资格条件有疑问如何咨询？</w:t>
      </w:r>
    </w:p>
    <w:p>
      <w:pPr>
        <w:spacing w:line="600" w:lineRule="exact"/>
        <w:ind w:firstLine="643" w:firstLineChars="200"/>
        <w:rPr>
          <w:rFonts w:hint="eastAsia" w:eastAsia="仿宋_GB2312"/>
          <w:b/>
          <w:bCs/>
          <w:sz w:val="32"/>
          <w:szCs w:val="32"/>
        </w:rPr>
      </w:pPr>
      <w:r>
        <w:rPr>
          <w:rFonts w:hint="eastAsia" w:eastAsia="仿宋_GB2312"/>
          <w:b/>
          <w:bCs/>
          <w:sz w:val="32"/>
          <w:szCs w:val="32"/>
        </w:rPr>
        <w:t>对岗位要求资格条件和其他内容有疑问的，请与《岗位汇总表》中对应的咨询电话联系。</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11、应聘人员在网上提供的照片有什么要求？</w:t>
      </w:r>
    </w:p>
    <w:p>
      <w:pPr>
        <w:spacing w:line="600" w:lineRule="exact"/>
        <w:ind w:firstLine="643" w:firstLineChars="200"/>
        <w:rPr>
          <w:rFonts w:hint="eastAsia" w:eastAsia="仿宋_GB2312"/>
          <w:b/>
          <w:bCs/>
          <w:sz w:val="32"/>
          <w:szCs w:val="32"/>
        </w:rPr>
      </w:pPr>
      <w:r>
        <w:rPr>
          <w:rFonts w:hint="eastAsia" w:eastAsia="仿宋_GB2312"/>
          <w:b/>
          <w:bCs/>
          <w:sz w:val="32"/>
          <w:szCs w:val="32"/>
        </w:rPr>
        <w:t>应聘人员网上报名提交电子照片时，须使用报名系统中的照片处理工具对本人照片进行处理，并将处理后的照片上传。电子照片必须是近期1寸正面免冠照片，并且与进入面试后资格审查所提供的照片同一底版。</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12、填写相关表格、信息时需注意什么？</w:t>
      </w:r>
    </w:p>
    <w:p>
      <w:pPr>
        <w:spacing w:line="600" w:lineRule="exact"/>
        <w:ind w:firstLine="643" w:firstLineChars="200"/>
        <w:rPr>
          <w:rFonts w:hint="eastAsia" w:eastAsia="仿宋_GB2312"/>
          <w:b/>
          <w:bCs/>
          <w:sz w:val="32"/>
          <w:szCs w:val="32"/>
        </w:rPr>
      </w:pPr>
      <w:r>
        <w:rPr>
          <w:rFonts w:hint="eastAsia" w:eastAsia="仿宋_GB2312"/>
          <w:b/>
          <w:bCs/>
          <w:sz w:val="32"/>
          <w:szCs w:val="32"/>
        </w:rPr>
        <w:t>应聘人员要仔细阅读《简章》、本须知内容、网上报名系统有关要求和诚信承诺书，填报的相关表格、信息等必须真实、全面、准确，因信息填报不全导致未通过招聘单位资格审查的，责任由应聘人员自负。报名人员的申请材料、信息不实或者不符合报名条件的，一经查实，即取消报考资格。对伪造、变造有关证件、材料、信息，骗取考试资格的，将按照有关规定处理。</w:t>
      </w:r>
    </w:p>
    <w:p>
      <w:pPr>
        <w:spacing w:line="600" w:lineRule="exact"/>
        <w:ind w:firstLine="643" w:firstLineChars="200"/>
        <w:rPr>
          <w:rFonts w:hint="eastAsia" w:eastAsia="仿宋_GB2312"/>
          <w:b/>
          <w:bCs/>
          <w:sz w:val="32"/>
          <w:szCs w:val="32"/>
        </w:rPr>
      </w:pPr>
      <w:r>
        <w:rPr>
          <w:rFonts w:hint="eastAsia" w:eastAsia="仿宋_GB2312"/>
          <w:b/>
          <w:bCs/>
          <w:sz w:val="32"/>
          <w:szCs w:val="32"/>
        </w:rPr>
        <w:t>网上报名系统的表项中未能涵盖报考岗位所要求资格条件的，务必在“备注栏”中如实填写。家庭成员及其主要社会关系，必须填写姓名、工作单位及职务。学习和工作经历，必须从高中阶段开始填写。</w:t>
      </w:r>
      <w:r>
        <w:rPr>
          <w:rFonts w:hint="default" w:eastAsia="仿宋_GB2312"/>
          <w:b/>
          <w:bCs/>
          <w:sz w:val="32"/>
          <w:szCs w:val="32"/>
        </w:rPr>
        <w:t>待业经历也须填写，</w:t>
      </w:r>
      <w:r>
        <w:rPr>
          <w:rFonts w:hint="eastAsia" w:eastAsia="仿宋_GB2312"/>
          <w:b/>
          <w:bCs/>
          <w:sz w:val="32"/>
          <w:szCs w:val="32"/>
        </w:rPr>
        <w:t>个人经历时间不得间断。</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13、违纪违规及存在不诚信情形的应聘人员如何处理？</w:t>
      </w:r>
    </w:p>
    <w:p>
      <w:pPr>
        <w:spacing w:line="600" w:lineRule="exact"/>
        <w:ind w:firstLine="643" w:firstLineChars="200"/>
        <w:rPr>
          <w:rFonts w:hint="eastAsia" w:ascii="黑体" w:hAnsi="黑体" w:eastAsia="黑体" w:cs="黑体"/>
          <w:b/>
          <w:bCs w:val="0"/>
          <w:sz w:val="32"/>
          <w:szCs w:val="32"/>
        </w:rPr>
      </w:pPr>
      <w:r>
        <w:rPr>
          <w:rFonts w:hint="eastAsia" w:eastAsia="仿宋_GB2312"/>
          <w:b/>
          <w:bCs/>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14、应聘人员考试时能否使用户籍证明？</w:t>
      </w:r>
    </w:p>
    <w:p>
      <w:pPr>
        <w:spacing w:line="600" w:lineRule="exact"/>
        <w:ind w:firstLine="643" w:firstLineChars="200"/>
        <w:rPr>
          <w:rFonts w:hint="eastAsia" w:eastAsia="仿宋_GB2312"/>
          <w:b/>
          <w:bCs/>
          <w:sz w:val="32"/>
          <w:szCs w:val="32"/>
        </w:rPr>
      </w:pPr>
      <w:r>
        <w:rPr>
          <w:rFonts w:hint="eastAsia" w:eastAsia="仿宋_GB2312"/>
          <w:b/>
          <w:bCs/>
          <w:sz w:val="32"/>
          <w:szCs w:val="32"/>
        </w:rPr>
        <w:t>应聘人员笔试和面试时只能凭有效期内的身份证、临时身份证参加考试。港澳居民凭《港澳居民来往内地通行证》参加考试。</w:t>
      </w:r>
    </w:p>
    <w:p>
      <w:pPr>
        <w:spacing w:line="60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lang w:val="en-US" w:eastAsia="zh-CN"/>
        </w:rPr>
        <w:t>15</w:t>
      </w:r>
      <w:r>
        <w:rPr>
          <w:rFonts w:hint="eastAsia" w:ascii="黑体" w:hAnsi="黑体" w:eastAsia="黑体" w:cs="黑体"/>
          <w:b/>
          <w:bCs w:val="0"/>
          <w:sz w:val="32"/>
          <w:szCs w:val="32"/>
        </w:rPr>
        <w:t>、拟聘用人员名单公示后提出放弃的如何处理？</w:t>
      </w:r>
    </w:p>
    <w:p>
      <w:pPr>
        <w:spacing w:line="600" w:lineRule="exact"/>
        <w:ind w:firstLine="643" w:firstLineChars="200"/>
        <w:rPr>
          <w:rFonts w:hint="eastAsia" w:eastAsia="仿宋_GB2312"/>
          <w:b/>
          <w:bCs/>
          <w:sz w:val="32"/>
          <w:szCs w:val="32"/>
        </w:rPr>
      </w:pPr>
      <w:r>
        <w:rPr>
          <w:rFonts w:hint="eastAsia" w:eastAsia="仿宋_GB2312"/>
          <w:b/>
          <w:bCs/>
          <w:sz w:val="32"/>
          <w:szCs w:val="32"/>
        </w:rPr>
        <w:t>对公示后无故放弃聘用资格的应聘人员，将记入事业单位公开招聘违纪违规与诚信档案库。</w:t>
      </w:r>
    </w:p>
    <w:p>
      <w:pPr>
        <w:spacing w:line="600" w:lineRule="exact"/>
        <w:ind w:firstLine="643" w:firstLineChars="20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16、是否有指定的考试辅导用书和培训班？</w:t>
      </w:r>
    </w:p>
    <w:p>
      <w:pPr>
        <w:spacing w:line="600" w:lineRule="exact"/>
        <w:ind w:firstLine="643" w:firstLineChars="200"/>
        <w:rPr>
          <w:rFonts w:hint="eastAsia" w:eastAsia="仿宋_GB2312"/>
          <w:b/>
          <w:bCs/>
          <w:sz w:val="32"/>
          <w:szCs w:val="32"/>
        </w:rPr>
      </w:pPr>
      <w:r>
        <w:rPr>
          <w:rFonts w:hint="eastAsia" w:eastAsia="仿宋_GB2312"/>
          <w:b/>
          <w:bCs/>
          <w:sz w:val="32"/>
          <w:szCs w:val="32"/>
          <w:lang w:eastAsia="zh-CN"/>
        </w:rPr>
        <w:t>本次</w:t>
      </w:r>
      <w:r>
        <w:rPr>
          <w:rFonts w:hint="eastAsia" w:eastAsia="仿宋_GB2312"/>
          <w:b/>
          <w:bCs/>
          <w:sz w:val="32"/>
          <w:szCs w:val="32"/>
        </w:rPr>
        <w:t>招聘考试不指定考试辅导用书，不举办也不授权或委托任何机构举办考试辅导培训班。</w:t>
      </w:r>
    </w:p>
    <w:p>
      <w:pPr>
        <w:spacing w:line="600" w:lineRule="exact"/>
        <w:ind w:firstLine="643" w:firstLineChars="20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17、如何进行电话咨询？</w:t>
      </w:r>
    </w:p>
    <w:p>
      <w:pPr>
        <w:spacing w:line="600" w:lineRule="exact"/>
        <w:ind w:firstLine="643" w:firstLineChars="200"/>
        <w:rPr>
          <w:rFonts w:hint="eastAsia" w:eastAsia="仿宋_GB2312"/>
          <w:b/>
          <w:bCs/>
          <w:sz w:val="32"/>
          <w:szCs w:val="32"/>
          <w:lang w:val="en-US" w:eastAsia="zh-CN"/>
        </w:rPr>
      </w:pPr>
      <w:r>
        <w:rPr>
          <w:rFonts w:hint="eastAsia" w:eastAsia="仿宋_GB2312"/>
          <w:b/>
          <w:bCs/>
          <w:sz w:val="32"/>
          <w:szCs w:val="32"/>
          <w:lang w:eastAsia="zh-CN"/>
        </w:rPr>
        <w:t>咨询电话：0537-</w:t>
      </w:r>
      <w:r>
        <w:rPr>
          <w:rFonts w:hint="eastAsia" w:eastAsia="仿宋_GB2312"/>
          <w:b/>
          <w:bCs/>
          <w:sz w:val="32"/>
          <w:szCs w:val="32"/>
          <w:lang w:val="en-US" w:eastAsia="zh-CN"/>
        </w:rPr>
        <w:t>6500937、6500935。</w:t>
      </w:r>
      <w:bookmarkStart w:id="0" w:name="_GoBack"/>
      <w:bookmarkEnd w:id="0"/>
    </w:p>
    <w:p/>
    <w:sectPr>
      <w:headerReference r:id="rId3" w:type="default"/>
      <w:footerReference r:id="rId4" w:type="default"/>
      <w:footerReference r:id="rId5" w:type="even"/>
      <w:pgSz w:w="11906" w:h="16838"/>
      <w:pgMar w:top="1531" w:right="1531"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30488"/>
    <w:rsid w:val="118C0C96"/>
    <w:rsid w:val="11A835E4"/>
    <w:rsid w:val="2301185C"/>
    <w:rsid w:val="2D42400D"/>
    <w:rsid w:val="2DFF1A1B"/>
    <w:rsid w:val="31842F3D"/>
    <w:rsid w:val="35A82B8F"/>
    <w:rsid w:val="424A5777"/>
    <w:rsid w:val="47830488"/>
    <w:rsid w:val="47C809F4"/>
    <w:rsid w:val="482708F8"/>
    <w:rsid w:val="4C2932A9"/>
    <w:rsid w:val="52803DB3"/>
    <w:rsid w:val="6B124851"/>
    <w:rsid w:val="777B6B4F"/>
    <w:rsid w:val="7B68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2020-04-26T06:35:00Z</dcterms:created>
  <dc:creator>张艳花</dc:creator>
  <cp:lastModifiedBy>张艳花</cp:lastModifiedBy>
  <cp:lastPrinted>2020-05-25T01:21:00Z</cp:lastPrinted>
  <dcterms:modified xsi:type="dcterms:W3CDTF">2020-05-25T09:25:41Z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