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60" w:lineRule="atLeast"/>
        <w:ind w:left="0" w:right="0" w:firstLine="602"/>
        <w:jc w:val="both"/>
      </w:pPr>
      <w:r>
        <w:rPr>
          <w:rFonts w:hint="eastAsia" w:ascii="宋体" w:hAnsi="宋体" w:eastAsia="宋体" w:cs="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引进计划和报名联系人</w:t>
      </w:r>
    </w:p>
    <w:tbl>
      <w:tblPr>
        <w:tblW w:w="99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2"/>
        <w:gridCol w:w="1872"/>
        <w:gridCol w:w="848"/>
        <w:gridCol w:w="2049"/>
        <w:gridCol w:w="30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引才单位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专业(岗位)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基本条件</w:t>
            </w:r>
          </w:p>
        </w:tc>
        <w:tc>
          <w:tcPr>
            <w:tcW w:w="3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报名联系人及电话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21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县生态公益林管理办公室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林业类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全日制硕士研究生，35周岁以下</w:t>
            </w:r>
          </w:p>
        </w:tc>
        <w:tc>
          <w:tcPr>
            <w:tcW w:w="3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孔芳珍，0579-84666168，13857948382，356479885@qq.com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3" w:hRule="atLeast"/>
        </w:trPr>
        <w:tc>
          <w:tcPr>
            <w:tcW w:w="21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县地质环境监测站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土地管理类，地质矿产类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全日制硕士及以上学历学位，35周岁以下</w:t>
            </w:r>
          </w:p>
        </w:tc>
        <w:tc>
          <w:tcPr>
            <w:tcW w:w="3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94044"/>
    <w:rsid w:val="0016039A"/>
    <w:rsid w:val="0024107B"/>
    <w:rsid w:val="0031584D"/>
    <w:rsid w:val="005A7E50"/>
    <w:rsid w:val="006C1BED"/>
    <w:rsid w:val="00794044"/>
    <w:rsid w:val="007C168C"/>
    <w:rsid w:val="00AA66D1"/>
    <w:rsid w:val="00AB6A91"/>
    <w:rsid w:val="00B45263"/>
    <w:rsid w:val="00BD7EDB"/>
    <w:rsid w:val="00DD7851"/>
    <w:rsid w:val="00FF423C"/>
    <w:rsid w:val="353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000000"/>
      <w:u w:val="none"/>
    </w:rPr>
  </w:style>
  <w:style w:type="character" w:styleId="7">
    <w:name w:val="Emphasis"/>
    <w:basedOn w:val="5"/>
    <w:qFormat/>
    <w:uiPriority w:val="20"/>
    <w:rPr>
      <w:b/>
    </w:rPr>
  </w:style>
  <w:style w:type="character" w:styleId="8">
    <w:name w:val="HTML Definition"/>
    <w:basedOn w:val="5"/>
    <w:semiHidden/>
    <w:unhideWhenUsed/>
    <w:uiPriority w:val="99"/>
  </w:style>
  <w:style w:type="character" w:styleId="9">
    <w:name w:val="HTML Variable"/>
    <w:basedOn w:val="5"/>
    <w:semiHidden/>
    <w:unhideWhenUsed/>
    <w:uiPriority w:val="99"/>
  </w:style>
  <w:style w:type="character" w:styleId="10">
    <w:name w:val="Hyperlink"/>
    <w:basedOn w:val="5"/>
    <w:semiHidden/>
    <w:unhideWhenUsed/>
    <w:uiPriority w:val="99"/>
    <w:rPr>
      <w:color w:val="000000"/>
      <w:u w:val="none"/>
    </w:rPr>
  </w:style>
  <w:style w:type="character" w:styleId="11">
    <w:name w:val="HTML Code"/>
    <w:basedOn w:val="5"/>
    <w:semiHidden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5"/>
    <w:semiHidden/>
    <w:unhideWhenUsed/>
    <w:uiPriority w:val="99"/>
  </w:style>
  <w:style w:type="character" w:styleId="13">
    <w:name w:val="HTML Keyboard"/>
    <w:basedOn w:val="5"/>
    <w:semiHidden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4">
    <w:name w:val="HTML Sample"/>
    <w:basedOn w:val="5"/>
    <w:semiHidden/>
    <w:unhideWhenUsed/>
    <w:uiPriority w:val="99"/>
    <w:rPr>
      <w:rFonts w:ascii="Courier New" w:hAnsi="Courier New" w:eastAsia="Courier New" w:cs="Courier New"/>
    </w:rPr>
  </w:style>
  <w:style w:type="character" w:customStyle="1" w:styleId="15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</Words>
  <Characters>409</Characters>
  <Lines>3</Lines>
  <Paragraphs>1</Paragraphs>
  <TotalTime>9</TotalTime>
  <ScaleCrop>false</ScaleCrop>
  <LinksUpToDate>false</LinksUpToDate>
  <CharactersWithSpaces>479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2019-11-22T07:00:00Z</dcterms:created>
  <dc:creator>钱磊</dc:creator>
  <cp:lastModifiedBy>Administrator</cp:lastModifiedBy>
  <dcterms:modified xsi:type="dcterms:W3CDTF">2020-05-15T03:10:08Z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