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B0B" w:rsidRDefault="00AD5B0B">
      <w:pPr>
        <w:adjustRightInd w:val="0"/>
        <w:spacing w:line="560" w:lineRule="exact"/>
        <w:ind w:firstLineChars="200" w:firstLine="640"/>
        <w:jc w:val="center"/>
        <w:rPr>
          <w:rFonts w:ascii="仿宋" w:eastAsia="仿宋" w:hAnsi="仿宋" w:cs="仿宋_GB2312"/>
          <w:sz w:val="32"/>
          <w:szCs w:val="32"/>
        </w:rPr>
      </w:pPr>
    </w:p>
    <w:p w:rsidR="00AD5B0B" w:rsidRDefault="00D24B81">
      <w:pPr>
        <w:wordWrap w:val="0"/>
        <w:adjustRightInd w:val="0"/>
        <w:spacing w:line="560" w:lineRule="exact"/>
        <w:rPr>
          <w:rFonts w:ascii="黑体" w:eastAsia="黑体" w:hAnsi="Times New Roman" w:cs="黑体"/>
          <w:w w:val="90"/>
          <w:sz w:val="44"/>
          <w:szCs w:val="44"/>
        </w:rPr>
      </w:pPr>
      <w:r>
        <w:rPr>
          <w:rFonts w:ascii="仿宋_GB2312" w:eastAsia="仿宋_GB2312" w:hAnsi="楷体" w:cs="仿宋_GB2312" w:hint="eastAsia"/>
          <w:sz w:val="30"/>
          <w:szCs w:val="30"/>
        </w:rPr>
        <w:t xml:space="preserve">附件1  </w:t>
      </w:r>
    </w:p>
    <w:tbl>
      <w:tblPr>
        <w:tblpPr w:leftFromText="180" w:rightFromText="180" w:vertAnchor="text" w:horzAnchor="margin" w:tblpXSpec="center" w:tblpY="690"/>
        <w:tblOverlap w:val="never"/>
        <w:tblW w:w="9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0"/>
        <w:gridCol w:w="540"/>
        <w:gridCol w:w="1209"/>
        <w:gridCol w:w="3583"/>
        <w:gridCol w:w="3030"/>
      </w:tblGrid>
      <w:tr w:rsidR="00AD5B0B">
        <w:trPr>
          <w:trHeight w:val="367"/>
        </w:trPr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5B0B" w:rsidRDefault="00D24B81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招聘</w:t>
            </w:r>
          </w:p>
          <w:p w:rsidR="00AD5B0B" w:rsidRDefault="00D24B81">
            <w:pPr>
              <w:spacing w:line="36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岗位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5B0B" w:rsidRDefault="00D24B81">
            <w:pPr>
              <w:spacing w:line="36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人数</w:t>
            </w:r>
          </w:p>
        </w:tc>
        <w:tc>
          <w:tcPr>
            <w:tcW w:w="78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B0B" w:rsidRDefault="00D24B81">
            <w:pPr>
              <w:spacing w:line="36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条件</w:t>
            </w:r>
          </w:p>
        </w:tc>
      </w:tr>
      <w:tr w:rsidR="00AD5B0B" w:rsidTr="00955128">
        <w:trPr>
          <w:trHeight w:val="414"/>
        </w:trPr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B0B" w:rsidRDefault="00AD5B0B">
            <w:pPr>
              <w:spacing w:line="36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B0B" w:rsidRDefault="00AD5B0B">
            <w:pPr>
              <w:spacing w:line="36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B0B" w:rsidRDefault="00D24B81">
            <w:pPr>
              <w:spacing w:line="36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3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B0B" w:rsidRDefault="00D24B81">
            <w:pPr>
              <w:spacing w:line="36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学历及专业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B0B" w:rsidRDefault="00D24B81">
            <w:pPr>
              <w:spacing w:line="36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其他</w:t>
            </w:r>
          </w:p>
        </w:tc>
      </w:tr>
      <w:tr w:rsidR="00E13281" w:rsidTr="00955128">
        <w:trPr>
          <w:trHeight w:val="414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281" w:rsidRPr="00E13281" w:rsidRDefault="00E13281" w:rsidP="00125908">
            <w:pPr>
              <w:spacing w:line="320" w:lineRule="exact"/>
              <w:jc w:val="center"/>
              <w:rPr>
                <w:rFonts w:ascii="仿宋" w:eastAsia="仿宋" w:hAnsi="仿宋" w:cs="Times New Roman"/>
              </w:rPr>
            </w:pPr>
            <w:r w:rsidRPr="00E13281">
              <w:rPr>
                <w:rFonts w:ascii="仿宋" w:eastAsia="仿宋" w:hAnsi="仿宋" w:cs="Times New Roman"/>
              </w:rPr>
              <w:t>财经管理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281" w:rsidRPr="00E13281" w:rsidRDefault="00E13281" w:rsidP="00125908">
            <w:pPr>
              <w:spacing w:line="320" w:lineRule="exact"/>
              <w:jc w:val="center"/>
              <w:rPr>
                <w:rFonts w:ascii="仿宋" w:eastAsia="仿宋" w:hAnsi="仿宋" w:cs="Times New Roman"/>
              </w:rPr>
            </w:pPr>
            <w:r w:rsidRPr="00E13281">
              <w:rPr>
                <w:rFonts w:ascii="仿宋" w:eastAsia="仿宋" w:hAnsi="仿宋" w:cs="Times New Roman" w:hint="eastAsia"/>
              </w:rPr>
              <w:t>1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281" w:rsidRPr="00E13281" w:rsidRDefault="00E13281" w:rsidP="00032280">
            <w:pPr>
              <w:spacing w:line="320" w:lineRule="exact"/>
              <w:jc w:val="center"/>
              <w:rPr>
                <w:rFonts w:ascii="仿宋" w:eastAsia="仿宋" w:hAnsi="仿宋" w:cs="Times New Roman"/>
              </w:rPr>
            </w:pPr>
            <w:r w:rsidRPr="00E13281">
              <w:rPr>
                <w:rFonts w:ascii="仿宋" w:eastAsia="仿宋" w:hAnsi="仿宋" w:cs="Times New Roman" w:hint="eastAsia"/>
              </w:rPr>
              <w:t>女</w:t>
            </w:r>
          </w:p>
        </w:tc>
        <w:tc>
          <w:tcPr>
            <w:tcW w:w="3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281" w:rsidRPr="00E13281" w:rsidRDefault="00E13281" w:rsidP="00125908">
            <w:pPr>
              <w:spacing w:line="320" w:lineRule="exact"/>
              <w:jc w:val="center"/>
              <w:rPr>
                <w:rFonts w:ascii="仿宋" w:eastAsia="仿宋" w:hAnsi="仿宋" w:cs="Times New Roman"/>
              </w:rPr>
            </w:pPr>
            <w:r w:rsidRPr="00E13281">
              <w:rPr>
                <w:rFonts w:ascii="仿宋" w:eastAsia="仿宋" w:hAnsi="仿宋" w:cs="Times New Roman" w:hint="eastAsia"/>
              </w:rPr>
              <w:t>全日制</w:t>
            </w:r>
            <w:r w:rsidR="00B12936">
              <w:rPr>
                <w:rFonts w:ascii="仿宋" w:eastAsia="仿宋" w:hAnsi="仿宋" w:cs="Times New Roman" w:hint="eastAsia"/>
              </w:rPr>
              <w:t>普通高校</w:t>
            </w:r>
            <w:r w:rsidRPr="00E13281">
              <w:rPr>
                <w:rFonts w:ascii="仿宋" w:eastAsia="仿宋" w:hAnsi="仿宋" w:cs="Times New Roman" w:hint="eastAsia"/>
              </w:rPr>
              <w:t>本科及以上学历，</w:t>
            </w:r>
            <w:r w:rsidRPr="00E13281">
              <w:rPr>
                <w:rFonts w:ascii="仿宋" w:eastAsia="仿宋" w:hAnsi="仿宋" w:cs="Times New Roman"/>
              </w:rPr>
              <w:t>会计</w:t>
            </w:r>
            <w:r w:rsidR="00032280">
              <w:rPr>
                <w:rFonts w:ascii="仿宋" w:eastAsia="仿宋" w:hAnsi="仿宋" w:cs="Times New Roman"/>
              </w:rPr>
              <w:t>学</w:t>
            </w:r>
            <w:r w:rsidRPr="00E13281">
              <w:rPr>
                <w:rFonts w:ascii="仿宋" w:eastAsia="仿宋" w:hAnsi="仿宋" w:cs="Times New Roman"/>
              </w:rPr>
              <w:t>、</w:t>
            </w:r>
            <w:hyperlink r:id="rId7" w:tgtFrame="_blank" w:history="1">
              <w:r w:rsidRPr="00E13281">
                <w:rPr>
                  <w:rFonts w:ascii="仿宋" w:eastAsia="仿宋" w:hAnsi="仿宋" w:cs="Times New Roman"/>
                </w:rPr>
                <w:t>人力资源管理</w:t>
              </w:r>
            </w:hyperlink>
            <w:r w:rsidRPr="00E13281">
              <w:rPr>
                <w:rFonts w:ascii="仿宋" w:eastAsia="仿宋" w:hAnsi="仿宋" w:cs="Times New Roman"/>
              </w:rPr>
              <w:t>、金融、国际贸易、企业管理、统计、财税等</w:t>
            </w:r>
            <w:r>
              <w:rPr>
                <w:rFonts w:ascii="仿宋" w:eastAsia="仿宋" w:hAnsi="仿宋" w:cs="Times New Roman"/>
              </w:rPr>
              <w:t>专业</w:t>
            </w:r>
            <w:r>
              <w:rPr>
                <w:rFonts w:ascii="仿宋" w:eastAsia="仿宋" w:hAnsi="仿宋" w:cs="Times New Roman" w:hint="eastAsia"/>
              </w:rPr>
              <w:t>。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281" w:rsidRPr="00E13281" w:rsidRDefault="00E13281" w:rsidP="00933A75">
            <w:pPr>
              <w:spacing w:line="320" w:lineRule="exac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具有3年及以上相关专业工作经历。工资待遇</w:t>
            </w:r>
            <w:r w:rsidR="003A05E1">
              <w:rPr>
                <w:rFonts w:ascii="仿宋" w:eastAsia="仿宋" w:hAnsi="仿宋" w:cs="Times New Roman" w:hint="eastAsia"/>
              </w:rPr>
              <w:t>10</w:t>
            </w:r>
            <w:r w:rsidR="009608E5">
              <w:rPr>
                <w:rFonts w:ascii="仿宋" w:eastAsia="仿宋" w:hAnsi="仿宋" w:cs="Times New Roman" w:hint="eastAsia"/>
              </w:rPr>
              <w:t>万以内</w:t>
            </w:r>
            <w:r w:rsidR="00933A75">
              <w:rPr>
                <w:rFonts w:ascii="仿宋" w:eastAsia="仿宋" w:hAnsi="仿宋" w:cs="Times New Roman" w:hint="eastAsia"/>
              </w:rPr>
              <w:t>（包含五险</w:t>
            </w:r>
            <w:r w:rsidR="003B48EF">
              <w:rPr>
                <w:rFonts w:ascii="仿宋" w:eastAsia="仿宋" w:hAnsi="仿宋" w:cs="Times New Roman" w:hint="eastAsia"/>
              </w:rPr>
              <w:t>以及税费</w:t>
            </w:r>
            <w:r w:rsidR="00933A75">
              <w:rPr>
                <w:rFonts w:ascii="仿宋" w:eastAsia="仿宋" w:hAnsi="仿宋" w:cs="Times New Roman" w:hint="eastAsia"/>
              </w:rPr>
              <w:t>）</w:t>
            </w:r>
            <w:r>
              <w:rPr>
                <w:rFonts w:ascii="仿宋" w:eastAsia="仿宋" w:hAnsi="仿宋" w:cs="Times New Roman" w:hint="eastAsia"/>
              </w:rPr>
              <w:t>。</w:t>
            </w:r>
          </w:p>
        </w:tc>
      </w:tr>
      <w:tr w:rsidR="00E13281" w:rsidTr="00955128">
        <w:trPr>
          <w:trHeight w:val="414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281" w:rsidRPr="00E13281" w:rsidRDefault="00E13281" w:rsidP="00125908">
            <w:pPr>
              <w:spacing w:line="320" w:lineRule="exac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/>
              </w:rPr>
              <w:t>设计类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281" w:rsidRPr="00E13281" w:rsidRDefault="00E13281" w:rsidP="00125908">
            <w:pPr>
              <w:spacing w:line="320" w:lineRule="exact"/>
              <w:jc w:val="center"/>
              <w:rPr>
                <w:rFonts w:ascii="仿宋" w:eastAsia="仿宋" w:hAnsi="仿宋" w:cs="Times New Roman"/>
              </w:rPr>
            </w:pPr>
            <w:r w:rsidRPr="00E13281">
              <w:rPr>
                <w:rFonts w:ascii="仿宋" w:eastAsia="仿宋" w:hAnsi="仿宋" w:cs="Times New Roman" w:hint="eastAsia"/>
              </w:rPr>
              <w:t>1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281" w:rsidRPr="00E13281" w:rsidRDefault="00E13281" w:rsidP="00032280">
            <w:pPr>
              <w:spacing w:line="320" w:lineRule="exac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男</w:t>
            </w:r>
          </w:p>
        </w:tc>
        <w:tc>
          <w:tcPr>
            <w:tcW w:w="3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281" w:rsidRPr="00E13281" w:rsidRDefault="00E13281" w:rsidP="00125908">
            <w:pPr>
              <w:spacing w:line="320" w:lineRule="exact"/>
              <w:jc w:val="center"/>
              <w:rPr>
                <w:rFonts w:ascii="仿宋" w:eastAsia="仿宋" w:hAnsi="仿宋" w:cs="Times New Roman"/>
              </w:rPr>
            </w:pPr>
            <w:r w:rsidRPr="00E13281">
              <w:rPr>
                <w:rFonts w:ascii="仿宋" w:eastAsia="仿宋" w:hAnsi="仿宋" w:cs="Times New Roman" w:hint="eastAsia"/>
              </w:rPr>
              <w:t>全日制</w:t>
            </w:r>
            <w:r w:rsidR="00B12936">
              <w:rPr>
                <w:rFonts w:ascii="仿宋" w:eastAsia="仿宋" w:hAnsi="仿宋" w:cs="Times New Roman" w:hint="eastAsia"/>
              </w:rPr>
              <w:t>普通高校</w:t>
            </w:r>
            <w:r w:rsidRPr="00E13281">
              <w:rPr>
                <w:rFonts w:ascii="仿宋" w:eastAsia="仿宋" w:hAnsi="仿宋" w:cs="Times New Roman" w:hint="eastAsia"/>
              </w:rPr>
              <w:t>本科及以上学历，建筑装饰工程技术</w:t>
            </w:r>
            <w:r>
              <w:rPr>
                <w:rFonts w:ascii="仿宋" w:eastAsia="仿宋" w:hAnsi="仿宋" w:cs="Times New Roman" w:hint="eastAsia"/>
              </w:rPr>
              <w:t>、</w:t>
            </w:r>
            <w:r w:rsidRPr="00E13281">
              <w:rPr>
                <w:rFonts w:ascii="仿宋" w:eastAsia="仿宋" w:hAnsi="仿宋" w:cs="Times New Roman" w:hint="eastAsia"/>
              </w:rPr>
              <w:t>建筑工程技术</w:t>
            </w:r>
            <w:r>
              <w:rPr>
                <w:rFonts w:ascii="仿宋" w:eastAsia="仿宋" w:hAnsi="仿宋" w:cs="Times New Roman" w:hint="eastAsia"/>
              </w:rPr>
              <w:t>、</w:t>
            </w:r>
            <w:r w:rsidRPr="00E13281">
              <w:rPr>
                <w:rFonts w:ascii="仿宋" w:eastAsia="仿宋" w:hAnsi="仿宋" w:cs="Times New Roman" w:hint="eastAsia"/>
              </w:rPr>
              <w:t>建筑室内设计</w:t>
            </w:r>
            <w:r>
              <w:rPr>
                <w:rFonts w:ascii="仿宋" w:eastAsia="仿宋" w:hAnsi="仿宋" w:cs="Times New Roman" w:hint="eastAsia"/>
              </w:rPr>
              <w:t>、</w:t>
            </w:r>
            <w:r w:rsidR="00032280">
              <w:rPr>
                <w:rFonts w:ascii="仿宋" w:eastAsia="仿宋" w:hAnsi="仿宋" w:cs="Times New Roman" w:hint="eastAsia"/>
              </w:rPr>
              <w:t>环境</w:t>
            </w:r>
            <w:r w:rsidRPr="00E13281">
              <w:rPr>
                <w:rFonts w:ascii="仿宋" w:eastAsia="仿宋" w:hAnsi="仿宋" w:cs="Times New Roman" w:hint="eastAsia"/>
              </w:rPr>
              <w:t>设计</w:t>
            </w:r>
            <w:r>
              <w:rPr>
                <w:rFonts w:ascii="仿宋" w:eastAsia="仿宋" w:hAnsi="仿宋" w:cs="Times New Roman" w:hint="eastAsia"/>
              </w:rPr>
              <w:t>、</w:t>
            </w:r>
            <w:r w:rsidRPr="00E13281">
              <w:rPr>
                <w:rFonts w:ascii="仿宋" w:eastAsia="仿宋" w:hAnsi="仿宋" w:cs="Times New Roman" w:hint="eastAsia"/>
              </w:rPr>
              <w:t>园林工程技术</w:t>
            </w:r>
            <w:r>
              <w:rPr>
                <w:rFonts w:ascii="仿宋" w:eastAsia="仿宋" w:hAnsi="仿宋" w:cs="Times New Roman" w:hint="eastAsia"/>
              </w:rPr>
              <w:t>、</w:t>
            </w:r>
            <w:r w:rsidRPr="00E13281">
              <w:rPr>
                <w:rFonts w:ascii="仿宋" w:eastAsia="仿宋" w:hAnsi="仿宋" w:cs="Times New Roman" w:hint="eastAsia"/>
              </w:rPr>
              <w:t>建筑动画与模型制作</w:t>
            </w:r>
            <w:r w:rsidRPr="00E13281">
              <w:rPr>
                <w:rFonts w:ascii="仿宋" w:eastAsia="仿宋" w:hAnsi="仿宋" w:cs="Times New Roman"/>
              </w:rPr>
              <w:t>等</w:t>
            </w:r>
            <w:r>
              <w:rPr>
                <w:rFonts w:ascii="仿宋" w:eastAsia="仿宋" w:hAnsi="仿宋" w:cs="Times New Roman"/>
              </w:rPr>
              <w:t>专业</w:t>
            </w:r>
            <w:r>
              <w:rPr>
                <w:rFonts w:ascii="仿宋" w:eastAsia="仿宋" w:hAnsi="仿宋" w:cs="Times New Roman" w:hint="eastAsia"/>
              </w:rPr>
              <w:t>。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281" w:rsidRPr="00E13281" w:rsidRDefault="00933A75" w:rsidP="00125908">
            <w:pPr>
              <w:spacing w:line="320" w:lineRule="exac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具有设计相关工作经历。工资待遇</w:t>
            </w:r>
            <w:r w:rsidR="003A05E1">
              <w:rPr>
                <w:rFonts w:ascii="仿宋" w:eastAsia="仿宋" w:hAnsi="仿宋" w:cs="Times New Roman" w:hint="eastAsia"/>
              </w:rPr>
              <w:t>10</w:t>
            </w:r>
            <w:r w:rsidR="009608E5">
              <w:rPr>
                <w:rFonts w:ascii="仿宋" w:eastAsia="仿宋" w:hAnsi="仿宋" w:cs="Times New Roman" w:hint="eastAsia"/>
              </w:rPr>
              <w:t>万以内</w:t>
            </w:r>
            <w:r w:rsidR="003B48EF">
              <w:rPr>
                <w:rFonts w:ascii="仿宋" w:eastAsia="仿宋" w:hAnsi="仿宋" w:cs="Times New Roman" w:hint="eastAsia"/>
              </w:rPr>
              <w:t>（包含五险以及税费）。</w:t>
            </w:r>
          </w:p>
        </w:tc>
      </w:tr>
      <w:tr w:rsidR="00AD5B0B" w:rsidTr="00955128"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B0B" w:rsidRPr="00E13281" w:rsidRDefault="00D24B81" w:rsidP="00125908">
            <w:pPr>
              <w:spacing w:line="320" w:lineRule="exact"/>
              <w:jc w:val="center"/>
              <w:rPr>
                <w:rFonts w:ascii="仿宋" w:eastAsia="仿宋" w:hAnsi="仿宋" w:cs="Times New Roman"/>
              </w:rPr>
            </w:pPr>
            <w:r w:rsidRPr="00E13281">
              <w:rPr>
                <w:rFonts w:ascii="仿宋" w:eastAsia="仿宋" w:hAnsi="仿宋" w:cs="Times New Roman" w:hint="eastAsia"/>
              </w:rPr>
              <w:t>工程管理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B0B" w:rsidRPr="00E13281" w:rsidRDefault="00D24B81" w:rsidP="00125908">
            <w:pPr>
              <w:spacing w:line="320" w:lineRule="exact"/>
              <w:ind w:firstLineChars="49" w:firstLine="103"/>
              <w:jc w:val="center"/>
              <w:rPr>
                <w:rFonts w:ascii="仿宋" w:eastAsia="仿宋" w:hAnsi="仿宋" w:cs="Times New Roman"/>
              </w:rPr>
            </w:pPr>
            <w:r w:rsidRPr="00E13281">
              <w:rPr>
                <w:rFonts w:ascii="仿宋" w:eastAsia="仿宋" w:hAnsi="仿宋" w:cs="Times New Roman"/>
              </w:rPr>
              <w:t>1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B0B" w:rsidRDefault="00D24B81" w:rsidP="00032280">
            <w:pPr>
              <w:spacing w:line="320" w:lineRule="exac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男</w:t>
            </w:r>
          </w:p>
        </w:tc>
        <w:tc>
          <w:tcPr>
            <w:tcW w:w="3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B0B" w:rsidRDefault="00D24B81" w:rsidP="00032280">
            <w:pPr>
              <w:spacing w:line="320" w:lineRule="exac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大专及以上学历，</w:t>
            </w:r>
            <w:r w:rsidR="00032280">
              <w:rPr>
                <w:rFonts w:ascii="仿宋" w:eastAsia="仿宋" w:hAnsi="仿宋" w:cs="Times New Roman" w:hint="eastAsia"/>
              </w:rPr>
              <w:t>工程管理</w:t>
            </w:r>
            <w:r>
              <w:rPr>
                <w:rFonts w:ascii="仿宋" w:eastAsia="仿宋" w:hAnsi="仿宋" w:cs="Times New Roman" w:hint="eastAsia"/>
              </w:rPr>
              <w:t>、</w:t>
            </w:r>
            <w:r w:rsidR="00032280">
              <w:rPr>
                <w:rFonts w:ascii="仿宋" w:eastAsia="仿宋" w:hAnsi="仿宋" w:cs="Times New Roman" w:hint="eastAsia"/>
              </w:rPr>
              <w:t>法律、</w:t>
            </w:r>
            <w:r>
              <w:rPr>
                <w:rFonts w:ascii="仿宋" w:eastAsia="仿宋" w:hAnsi="仿宋" w:cs="Times New Roman" w:hint="eastAsia"/>
              </w:rPr>
              <w:t>建筑工程、工民建等专业。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B0B" w:rsidRDefault="00D24B81" w:rsidP="00125908">
            <w:pPr>
              <w:spacing w:line="320" w:lineRule="exac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具有工程施工现场管理工作</w:t>
            </w:r>
            <w:r w:rsidR="00032280">
              <w:rPr>
                <w:rFonts w:ascii="仿宋" w:eastAsia="仿宋" w:hAnsi="仿宋" w:cs="Times New Roman" w:hint="eastAsia"/>
              </w:rPr>
              <w:t>或基层管理工作</w:t>
            </w:r>
            <w:r>
              <w:rPr>
                <w:rFonts w:ascii="仿宋" w:eastAsia="仿宋" w:hAnsi="仿宋" w:cs="Times New Roman" w:hint="eastAsia"/>
              </w:rPr>
              <w:t>经历。</w:t>
            </w:r>
            <w:r w:rsidR="00933A75">
              <w:rPr>
                <w:rFonts w:ascii="仿宋" w:eastAsia="仿宋" w:hAnsi="仿宋" w:cs="Times New Roman" w:hint="eastAsia"/>
              </w:rPr>
              <w:t>工资待遇</w:t>
            </w:r>
            <w:r w:rsidR="00E13281">
              <w:rPr>
                <w:rFonts w:ascii="仿宋" w:eastAsia="仿宋" w:hAnsi="仿宋" w:cs="Times New Roman" w:hint="eastAsia"/>
              </w:rPr>
              <w:t>10万</w:t>
            </w:r>
            <w:r w:rsidR="009608E5">
              <w:rPr>
                <w:rFonts w:ascii="仿宋" w:eastAsia="仿宋" w:hAnsi="仿宋" w:cs="Times New Roman" w:hint="eastAsia"/>
              </w:rPr>
              <w:t>以内</w:t>
            </w:r>
            <w:r w:rsidR="003B48EF">
              <w:rPr>
                <w:rFonts w:ascii="仿宋" w:eastAsia="仿宋" w:hAnsi="仿宋" w:cs="Times New Roman" w:hint="eastAsia"/>
              </w:rPr>
              <w:t>（包含五险以及税费）。</w:t>
            </w:r>
          </w:p>
        </w:tc>
      </w:tr>
    </w:tbl>
    <w:p w:rsidR="00AD5B0B" w:rsidRDefault="00D24B81">
      <w:pPr>
        <w:wordWrap w:val="0"/>
        <w:adjustRightInd w:val="0"/>
        <w:spacing w:line="560" w:lineRule="exact"/>
        <w:ind w:leftChars="-270" w:left="-567"/>
        <w:rPr>
          <w:rFonts w:ascii="黑体" w:eastAsia="黑体" w:hAnsi="Times New Roman" w:cs="黑体"/>
          <w:w w:val="90"/>
          <w:sz w:val="36"/>
          <w:szCs w:val="36"/>
        </w:rPr>
      </w:pPr>
      <w:r>
        <w:rPr>
          <w:rFonts w:ascii="黑体" w:eastAsia="黑体" w:hAnsi="Times New Roman" w:cs="黑体" w:hint="eastAsia"/>
          <w:w w:val="90"/>
          <w:sz w:val="36"/>
          <w:szCs w:val="36"/>
        </w:rPr>
        <w:t>杭州上塘实业投资有限公司工作人员招聘计划表</w:t>
      </w:r>
    </w:p>
    <w:p w:rsidR="00E13281" w:rsidRDefault="00E13281">
      <w:pPr>
        <w:wordWrap w:val="0"/>
        <w:adjustRightInd w:val="0"/>
        <w:spacing w:line="560" w:lineRule="exact"/>
        <w:ind w:leftChars="-270" w:left="-567"/>
        <w:rPr>
          <w:rFonts w:ascii="黑体" w:eastAsia="黑体" w:hAnsi="Times New Roman" w:cs="黑体"/>
          <w:w w:val="90"/>
          <w:sz w:val="36"/>
          <w:szCs w:val="36"/>
        </w:rPr>
      </w:pPr>
    </w:p>
    <w:p w:rsidR="00E13281" w:rsidRDefault="00E13281">
      <w:pPr>
        <w:wordWrap w:val="0"/>
        <w:adjustRightInd w:val="0"/>
        <w:spacing w:line="560" w:lineRule="exact"/>
        <w:ind w:leftChars="-270" w:left="-567"/>
        <w:rPr>
          <w:rFonts w:ascii="黑体" w:eastAsia="黑体" w:hAnsi="Times New Roman" w:cs="黑体"/>
          <w:w w:val="90"/>
          <w:sz w:val="36"/>
          <w:szCs w:val="36"/>
        </w:rPr>
      </w:pPr>
    </w:p>
    <w:p w:rsidR="00AD5B0B" w:rsidRDefault="00AD5B0B">
      <w:pPr>
        <w:rPr>
          <w:rFonts w:ascii="仿宋_GB2312" w:eastAsia="仿宋_GB2312" w:hAnsi="楷体" w:cs="仿宋_GB2312"/>
          <w:sz w:val="30"/>
          <w:szCs w:val="30"/>
        </w:rPr>
      </w:pPr>
    </w:p>
    <w:p w:rsidR="00AD5B0B" w:rsidRDefault="00AD5B0B">
      <w:pPr>
        <w:wordWrap w:val="0"/>
        <w:adjustRightInd w:val="0"/>
        <w:spacing w:line="560" w:lineRule="exact"/>
        <w:rPr>
          <w:rFonts w:ascii="仿宋_GB2312" w:eastAsia="仿宋_GB2312" w:hAnsi="楷体" w:cs="仿宋_GB2312"/>
          <w:sz w:val="30"/>
          <w:szCs w:val="30"/>
        </w:rPr>
      </w:pPr>
    </w:p>
    <w:p w:rsidR="00AD5B0B" w:rsidRDefault="00AD5B0B">
      <w:pPr>
        <w:wordWrap w:val="0"/>
        <w:adjustRightInd w:val="0"/>
        <w:spacing w:line="560" w:lineRule="exact"/>
        <w:rPr>
          <w:rFonts w:ascii="仿宋_GB2312" w:eastAsia="仿宋_GB2312" w:hAnsi="楷体" w:cs="仿宋_GB2312"/>
          <w:sz w:val="30"/>
          <w:szCs w:val="30"/>
        </w:rPr>
      </w:pPr>
    </w:p>
    <w:p w:rsidR="00AD5B0B" w:rsidRDefault="00AD5B0B">
      <w:pPr>
        <w:wordWrap w:val="0"/>
        <w:adjustRightInd w:val="0"/>
        <w:spacing w:line="560" w:lineRule="exact"/>
        <w:rPr>
          <w:rFonts w:ascii="仿宋_GB2312" w:eastAsia="仿宋_GB2312" w:hAnsi="楷体" w:cs="仿宋_GB2312"/>
          <w:sz w:val="30"/>
          <w:szCs w:val="30"/>
        </w:rPr>
      </w:pPr>
      <w:bookmarkStart w:id="0" w:name="_GoBack"/>
      <w:bookmarkEnd w:id="0"/>
    </w:p>
    <w:p w:rsidR="00AD5B0B" w:rsidRDefault="00AD5B0B">
      <w:pPr>
        <w:wordWrap w:val="0"/>
        <w:adjustRightInd w:val="0"/>
        <w:spacing w:line="560" w:lineRule="exact"/>
        <w:rPr>
          <w:rFonts w:ascii="仿宋_GB2312" w:eastAsia="仿宋_GB2312" w:hAnsi="楷体" w:cs="仿宋_GB2312"/>
          <w:sz w:val="30"/>
          <w:szCs w:val="30"/>
        </w:rPr>
      </w:pPr>
    </w:p>
    <w:p w:rsidR="00AD5B0B" w:rsidRDefault="00AD5B0B">
      <w:pPr>
        <w:wordWrap w:val="0"/>
        <w:adjustRightInd w:val="0"/>
        <w:spacing w:line="560" w:lineRule="exact"/>
        <w:rPr>
          <w:rFonts w:ascii="仿宋_GB2312" w:eastAsia="仿宋_GB2312" w:hAnsi="楷体" w:cs="仿宋_GB2312"/>
          <w:sz w:val="30"/>
          <w:szCs w:val="30"/>
        </w:rPr>
      </w:pPr>
    </w:p>
    <w:p w:rsidR="00AD5B0B" w:rsidRDefault="00AD5B0B">
      <w:pPr>
        <w:wordWrap w:val="0"/>
        <w:adjustRightInd w:val="0"/>
        <w:spacing w:line="560" w:lineRule="exact"/>
        <w:rPr>
          <w:rFonts w:ascii="仿宋_GB2312" w:eastAsia="仿宋_GB2312" w:hAnsi="楷体" w:cs="仿宋_GB2312"/>
          <w:sz w:val="30"/>
          <w:szCs w:val="30"/>
        </w:rPr>
      </w:pPr>
    </w:p>
    <w:p w:rsidR="00AD5B0B" w:rsidRDefault="00AD5B0B">
      <w:pPr>
        <w:wordWrap w:val="0"/>
        <w:adjustRightInd w:val="0"/>
        <w:spacing w:line="560" w:lineRule="exact"/>
        <w:rPr>
          <w:rFonts w:ascii="仿宋_GB2312" w:eastAsia="仿宋_GB2312" w:hAnsi="楷体" w:cs="仿宋_GB2312"/>
          <w:sz w:val="30"/>
          <w:szCs w:val="30"/>
        </w:rPr>
      </w:pPr>
    </w:p>
    <w:p w:rsidR="00AD5B0B" w:rsidRDefault="00AD5B0B">
      <w:pPr>
        <w:wordWrap w:val="0"/>
        <w:adjustRightInd w:val="0"/>
        <w:spacing w:line="560" w:lineRule="exact"/>
        <w:rPr>
          <w:rFonts w:ascii="仿宋_GB2312" w:eastAsia="仿宋_GB2312" w:hAnsi="楷体" w:cs="仿宋_GB2312"/>
          <w:sz w:val="30"/>
          <w:szCs w:val="30"/>
        </w:rPr>
      </w:pPr>
    </w:p>
    <w:p w:rsidR="00AD5B0B" w:rsidRDefault="00AD5B0B">
      <w:pPr>
        <w:wordWrap w:val="0"/>
        <w:adjustRightInd w:val="0"/>
        <w:spacing w:line="560" w:lineRule="exact"/>
        <w:rPr>
          <w:rFonts w:ascii="仿宋_GB2312" w:eastAsia="仿宋_GB2312" w:hAnsi="楷体" w:cs="仿宋_GB2312"/>
          <w:sz w:val="30"/>
          <w:szCs w:val="30"/>
        </w:rPr>
      </w:pPr>
    </w:p>
    <w:p w:rsidR="00AD5B0B" w:rsidRDefault="00AD5B0B">
      <w:pPr>
        <w:wordWrap w:val="0"/>
        <w:adjustRightInd w:val="0"/>
        <w:spacing w:line="560" w:lineRule="exact"/>
        <w:rPr>
          <w:rFonts w:ascii="仿宋_GB2312" w:eastAsia="仿宋_GB2312" w:hAnsi="楷体" w:cs="仿宋_GB2312"/>
          <w:sz w:val="30"/>
          <w:szCs w:val="30"/>
        </w:rPr>
      </w:pPr>
    </w:p>
    <w:p w:rsidR="00AD5B0B" w:rsidRDefault="00AD5B0B">
      <w:pPr>
        <w:wordWrap w:val="0"/>
        <w:adjustRightInd w:val="0"/>
        <w:spacing w:line="560" w:lineRule="exact"/>
        <w:rPr>
          <w:rFonts w:ascii="仿宋_GB2312" w:eastAsia="仿宋_GB2312" w:hAnsi="楷体" w:cs="仿宋_GB2312"/>
          <w:sz w:val="30"/>
          <w:szCs w:val="30"/>
        </w:rPr>
      </w:pPr>
    </w:p>
    <w:p w:rsidR="00AD5B0B" w:rsidRDefault="00AD5B0B">
      <w:pPr>
        <w:wordWrap w:val="0"/>
        <w:adjustRightInd w:val="0"/>
        <w:spacing w:line="560" w:lineRule="exact"/>
        <w:rPr>
          <w:rFonts w:ascii="仿宋_GB2312" w:eastAsia="仿宋_GB2312" w:hAnsi="楷体" w:cs="仿宋_GB2312"/>
          <w:sz w:val="30"/>
          <w:szCs w:val="30"/>
        </w:rPr>
      </w:pPr>
    </w:p>
    <w:p w:rsidR="00AD5B0B" w:rsidRDefault="00AD5B0B">
      <w:pPr>
        <w:rPr>
          <w:rFonts w:ascii="仿宋_GB2312" w:eastAsia="仿宋_GB2312" w:hAnsi="楷体" w:cs="仿宋_GB2312"/>
          <w:sz w:val="30"/>
          <w:szCs w:val="30"/>
        </w:rPr>
      </w:pPr>
    </w:p>
    <w:p w:rsidR="00AD5B0B" w:rsidRDefault="00AD5B0B">
      <w:pPr>
        <w:rPr>
          <w:rFonts w:ascii="仿宋_GB2312" w:eastAsia="仿宋_GB2312" w:hAnsi="楷体" w:cs="仿宋_GB2312"/>
          <w:sz w:val="30"/>
          <w:szCs w:val="30"/>
        </w:rPr>
      </w:pPr>
    </w:p>
    <w:p w:rsidR="00AD5B0B" w:rsidRDefault="00AD5B0B">
      <w:pPr>
        <w:rPr>
          <w:rFonts w:ascii="仿宋_GB2312" w:eastAsia="仿宋_GB2312" w:hAnsi="楷体" w:cs="仿宋_GB2312"/>
          <w:sz w:val="30"/>
          <w:szCs w:val="30"/>
        </w:rPr>
      </w:pPr>
    </w:p>
    <w:sectPr w:rsidR="00AD5B0B" w:rsidSect="00AD5B0B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F0A" w:rsidRDefault="00CC5F0A" w:rsidP="00AD5B0B">
      <w:r>
        <w:separator/>
      </w:r>
    </w:p>
  </w:endnote>
  <w:endnote w:type="continuationSeparator" w:id="1">
    <w:p w:rsidR="00CC5F0A" w:rsidRDefault="00CC5F0A" w:rsidP="00AD5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F0A" w:rsidRDefault="00CC5F0A" w:rsidP="00AD5B0B">
      <w:r>
        <w:separator/>
      </w:r>
    </w:p>
  </w:footnote>
  <w:footnote w:type="continuationSeparator" w:id="1">
    <w:p w:rsidR="00CC5F0A" w:rsidRDefault="00CC5F0A" w:rsidP="00AD5B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B0B" w:rsidRDefault="00AD5B0B">
    <w:pPr>
      <w:pStyle w:val="a3"/>
      <w:pBdr>
        <w:bottom w:val="none" w:sz="0" w:space="0" w:color="auto"/>
      </w:pBdr>
      <w:jc w:val="both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47C4"/>
    <w:rsid w:val="00026763"/>
    <w:rsid w:val="00032280"/>
    <w:rsid w:val="000B309B"/>
    <w:rsid w:val="00125908"/>
    <w:rsid w:val="00277C31"/>
    <w:rsid w:val="003A05E1"/>
    <w:rsid w:val="003B48EF"/>
    <w:rsid w:val="005A296D"/>
    <w:rsid w:val="006357B3"/>
    <w:rsid w:val="00882B41"/>
    <w:rsid w:val="00933A75"/>
    <w:rsid w:val="00955128"/>
    <w:rsid w:val="009608E5"/>
    <w:rsid w:val="009C47C4"/>
    <w:rsid w:val="00A23C3F"/>
    <w:rsid w:val="00AD5B0B"/>
    <w:rsid w:val="00B12936"/>
    <w:rsid w:val="00BE4E42"/>
    <w:rsid w:val="00CC5F0A"/>
    <w:rsid w:val="00D24B81"/>
    <w:rsid w:val="00E13281"/>
    <w:rsid w:val="0A183E3C"/>
    <w:rsid w:val="1519315D"/>
    <w:rsid w:val="4C5E5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B0B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iPriority w:val="99"/>
    <w:qFormat/>
    <w:rsid w:val="00AD5B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locked/>
    <w:rsid w:val="00AD5B0B"/>
    <w:rPr>
      <w:rFonts w:ascii="Calibri" w:hAnsi="Calibri" w:cs="Calibri"/>
      <w:sz w:val="18"/>
      <w:szCs w:val="18"/>
    </w:rPr>
  </w:style>
  <w:style w:type="character" w:customStyle="1" w:styleId="Char1">
    <w:name w:val="页眉 Char1"/>
    <w:basedOn w:val="a0"/>
    <w:link w:val="a3"/>
    <w:uiPriority w:val="99"/>
    <w:semiHidden/>
    <w:qFormat/>
    <w:rsid w:val="00AD5B0B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3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3281"/>
    <w:rPr>
      <w:rFonts w:ascii="Calibri" w:eastAsia="宋体" w:hAnsi="Calibri" w:cs="Calibr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132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aike.baidu.com/item/%E4%BA%BA%E5%8A%9B%E8%B5%84%E6%BA%90%E7%AE%A1%E7%90%86/2364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2020-04-28T01:39:00Z</cp:lastPrinted>
  <dcterms:created xsi:type="dcterms:W3CDTF">2019-01-22T06:43:00Z</dcterms:created>
  <dcterms:modified xsi:type="dcterms:W3CDTF">2020-04-28T07:40:00Z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