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隰县2020年引进高层次紧缺急需人才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报名登记表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077"/>
        <w:gridCol w:w="181"/>
        <w:gridCol w:w="542"/>
        <w:gridCol w:w="682"/>
        <w:gridCol w:w="306"/>
        <w:gridCol w:w="1180"/>
        <w:gridCol w:w="1340"/>
        <w:gridCol w:w="161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8240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1xx2&#10;2QAAAAkBAAAPAAAAAAAAAAEAIAAAACIAAABkcnMvZG93bnJldi54bWxQSwECFAAUAAAACACHTuJA&#10;PfT2dK4BAAA2AwAADgAAAAAAAAABACAAAAAo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通讯邮箱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6927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本科毕业院校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研究生毕业院校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计算机水平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现工作单位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主要学习、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家庭成员及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主要社会关系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有何特长及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突出业绩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奖惩情况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7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6928" w:type="dxa"/>
            <w:gridSpan w:val="9"/>
            <w:vAlign w:val="bottom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</w:t>
            </w: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说明：1.此表需填写电子版，要求填写完整、信息真实；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2.学习工作经历按时间先后顺序，从高中填起，不要间断。</w:t>
      </w:r>
    </w:p>
    <w:sectPr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897"/>
    <w:rsid w:val="08824DF0"/>
    <w:rsid w:val="089809B7"/>
    <w:rsid w:val="0DFA0875"/>
    <w:rsid w:val="149D1E73"/>
    <w:rsid w:val="1ED47FFD"/>
    <w:rsid w:val="2C550483"/>
    <w:rsid w:val="31EE01FB"/>
    <w:rsid w:val="36312CE8"/>
    <w:rsid w:val="367544FA"/>
    <w:rsid w:val="4AE36502"/>
    <w:rsid w:val="65EB021E"/>
    <w:rsid w:val="6A5039EA"/>
    <w:rsid w:val="6DC84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Administrator</cp:lastModifiedBy>
  <cp:lastPrinted>2020-04-01T07:24:00Z</cp:lastPrinted>
  <dcterms:modified xsi:type="dcterms:W3CDTF">2020-04-01T07:24:16Z</dcterms:modified>
  <dc:title>阳泉市郊区事业单位招聘人员报名表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