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080" w:hanging="2080" w:hangingChars="65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附件1 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嵩明县</w:t>
      </w:r>
      <w:r>
        <w:rPr>
          <w:rFonts w:hint="eastAsia" w:ascii="Times New Roman" w:hAnsi="Times New Roman" w:eastAsia="方正小标宋简体"/>
          <w:sz w:val="44"/>
          <w:szCs w:val="44"/>
        </w:rPr>
        <w:t>融媒体中心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</w:t>
      </w:r>
      <w:r>
        <w:rPr>
          <w:rFonts w:ascii="Times New Roman" w:hAnsi="Times New Roman" w:eastAsia="方正小标宋简体"/>
          <w:sz w:val="44"/>
          <w:szCs w:val="44"/>
        </w:rPr>
        <w:t>年招聘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合同制工作人员</w:t>
      </w:r>
      <w:r>
        <w:rPr>
          <w:rFonts w:ascii="Times New Roman" w:hAnsi="Times New Roman" w:eastAsia="方正小标宋简体"/>
          <w:sz w:val="44"/>
          <w:szCs w:val="44"/>
        </w:rPr>
        <w:t>报名登记表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540"/>
        <w:gridCol w:w="180"/>
        <w:gridCol w:w="180"/>
        <w:gridCol w:w="1210"/>
        <w:gridCol w:w="1130"/>
        <w:gridCol w:w="870"/>
        <w:gridCol w:w="57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婚姻状况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21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个人特长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联系地址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本人户口所在地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简历</w:t>
            </w:r>
          </w:p>
        </w:tc>
        <w:tc>
          <w:tcPr>
            <w:tcW w:w="8820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720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考生本人手写签名：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审核人签字：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年   月   日</w:t>
            </w:r>
          </w:p>
        </w:tc>
      </w:tr>
    </w:tbl>
    <w:p>
      <w:pPr>
        <w:spacing w:line="560" w:lineRule="exact"/>
        <w:ind w:left="-718" w:leftChars="-342" w:right="-693" w:rightChars="-330" w:firstLine="355" w:firstLineChars="127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填表说明：1.本表一式二份。2.“个人简历”从</w:t>
      </w:r>
      <w:r>
        <w:rPr>
          <w:rFonts w:hint="eastAsia" w:ascii="Times New Roman" w:hAnsi="Times New Roman" w:eastAsia="仿宋_GB2312"/>
          <w:sz w:val="28"/>
          <w:szCs w:val="28"/>
        </w:rPr>
        <w:t>第</w:t>
      </w:r>
      <w:r>
        <w:rPr>
          <w:rFonts w:ascii="Times New Roman" w:hAnsi="Times New Roman" w:eastAsia="仿宋_GB2312"/>
          <w:sz w:val="28"/>
          <w:szCs w:val="28"/>
        </w:rPr>
        <w:t>一个全日制学历起填写。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嵩明县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融媒体中心</w:t>
      </w:r>
      <w:r>
        <w:rPr>
          <w:rFonts w:ascii="Times New Roman" w:hAnsi="Times New Roman" w:eastAsia="方正小标宋简体"/>
          <w:bCs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20</w:t>
      </w:r>
      <w:r>
        <w:rPr>
          <w:rFonts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合同制工作人员</w:t>
      </w:r>
      <w:r>
        <w:rPr>
          <w:rFonts w:ascii="Times New Roman" w:hAnsi="Times New Roman" w:eastAsia="方正小标宋简体"/>
          <w:bCs/>
          <w:sz w:val="44"/>
          <w:szCs w:val="44"/>
        </w:rPr>
        <w:t>应聘诚信承诺书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我已仔细阅读《嵩明县</w:t>
      </w:r>
      <w:r>
        <w:rPr>
          <w:rFonts w:hint="eastAsia" w:ascii="Times New Roman" w:hAnsi="Times New Roman" w:eastAsia="仿宋_GB2312"/>
          <w:sz w:val="32"/>
          <w:szCs w:val="32"/>
        </w:rPr>
        <w:t>融媒体中心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合同制工作人员</w:t>
      </w:r>
      <w:r>
        <w:rPr>
          <w:rFonts w:ascii="Times New Roman" w:hAnsi="Times New Roman" w:eastAsia="仿宋_GB2312"/>
          <w:sz w:val="32"/>
          <w:szCs w:val="32"/>
        </w:rPr>
        <w:t>招录考试聘用公告》，清楚并理解其内容。在此我郑重承诺：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自觉</w:t>
      </w:r>
      <w:r>
        <w:rPr>
          <w:rFonts w:ascii="Times New Roman" w:hAnsi="Times New Roman" w:eastAsia="仿宋_GB2312"/>
          <w:sz w:val="32"/>
          <w:szCs w:val="32"/>
        </w:rPr>
        <w:t>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三、不弄虚作假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不伪造、不使用假证明、假证书。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四、如被确定为聘用对象，本人在规定的时间内提供办理聘用手续所需的一切材料，并保证材料真实、有效，否则取消聘用资格。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应聘人本人签名：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本人身份证号码：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  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246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7EF8"/>
    <w:rsid w:val="174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2020-03-19T08:35:00Z</dcterms:created>
  <dc:creator>啦啦啦</dc:creator>
  <cp:lastModifiedBy>啦啦啦</cp:lastModifiedBy>
  <dcterms:modified xsi:type="dcterms:W3CDTF">2020-03-19T08:36:03Z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