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ascii="仿宋" w:hAnsi="仿宋" w:eastAsia="仿宋" w:cs="仿宋"/>
          <w:b/>
          <w:kern w:val="0"/>
          <w:sz w:val="28"/>
          <w:szCs w:val="28"/>
          <w:lang w:val="en-US" w:eastAsia="zh-CN" w:bidi="ar"/>
        </w:rPr>
        <w:t>岗位需求</w:t>
      </w:r>
    </w:p>
    <w:tbl>
      <w:tblPr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730"/>
        <w:gridCol w:w="1276"/>
        <w:gridCol w:w="2039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需求人数</w:t>
            </w:r>
          </w:p>
        </w:tc>
        <w:tc>
          <w:tcPr>
            <w:tcW w:w="2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全科医师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全科医师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中医全科医师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硕士研究生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中医内科医师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口腔科医师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康复医师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儿科医师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儿科医学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医学影像医师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医学影像学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15C9"/>
    <w:rsid w:val="00A95C69"/>
    <w:rsid w:val="00D815C9"/>
    <w:rsid w:val="5A0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Default Char Char"/>
    <w:basedOn w:val="6"/>
    <w:link w:val="10"/>
    <w:uiPriority w:val="0"/>
    <w:rPr>
      <w:rFonts w:ascii="宋体" w:eastAsia="Times New Roman" w:cs="宋体"/>
      <w:color w:val="000000"/>
      <w:sz w:val="24"/>
      <w:szCs w:val="24"/>
    </w:rPr>
  </w:style>
  <w:style w:type="paragraph" w:customStyle="1" w:styleId="10">
    <w:name w:val="Default"/>
    <w:link w:val="9"/>
    <w:uiPriority w:val="0"/>
    <w:pPr>
      <w:widowControl w:val="0"/>
      <w:autoSpaceDE w:val="0"/>
      <w:autoSpaceDN w:val="0"/>
      <w:adjustRightInd w:val="0"/>
    </w:pPr>
    <w:rPr>
      <w:rFonts w:ascii="宋体" w:eastAsia="Times New Roman" w:cs="宋体" w:hAnsiTheme="minorHAnsi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69</Characters>
  <Lines>1</Lines>
  <Paragraphs>1</Paragraphs>
  <TotalTime>3</TotalTime>
  <ScaleCrop>false</ScaleCrop>
  <LinksUpToDate>false</LinksUpToDate>
  <CharactersWithSpaces>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2020-02-17T06:53:00Z</dcterms:created>
  <dc:creator>张超</dc:creator>
  <cp:lastModifiedBy>国超科技</cp:lastModifiedBy>
  <dcterms:modified xsi:type="dcterms:W3CDTF">2020-02-24T02:44:44Z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