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黑体" w:hAnsi="黑体" w:eastAsia="黑体" w:cs="宋体"/>
          <w:kern w:val="0"/>
          <w:sz w:val="44"/>
          <w:szCs w:val="44"/>
          <w:lang w:val="en-US" w:eastAsia="zh-CN"/>
        </w:rPr>
      </w:pPr>
      <w:r>
        <w:rPr>
          <w:rFonts w:hint="eastAsia" w:ascii="黑体" w:hAnsi="黑体" w:eastAsia="黑体" w:cs="宋体"/>
          <w:kern w:val="0"/>
          <w:sz w:val="44"/>
          <w:szCs w:val="44"/>
        </w:rPr>
        <w:t>宁远县中小微企业融资担保有限公司</w:t>
      </w:r>
      <w:r>
        <w:rPr>
          <w:rFonts w:hint="eastAsia" w:ascii="黑体" w:hAnsi="黑体" w:eastAsia="黑体" w:cs="宋体"/>
          <w:kern w:val="0"/>
          <w:sz w:val="44"/>
          <w:szCs w:val="44"/>
          <w:lang w:eastAsia="zh-CN"/>
        </w:rPr>
        <w:t>（</w:t>
      </w:r>
      <w:r>
        <w:rPr>
          <w:rFonts w:hint="eastAsia" w:ascii="黑体" w:hAnsi="黑体" w:eastAsia="黑体" w:cs="宋体"/>
          <w:kern w:val="0"/>
          <w:sz w:val="44"/>
          <w:szCs w:val="44"/>
          <w:lang w:val="en-US" w:eastAsia="zh-CN"/>
        </w:rPr>
        <w:t>筹）</w:t>
      </w:r>
    </w:p>
    <w:p>
      <w:pPr>
        <w:widowControl/>
        <w:jc w:val="center"/>
        <w:rPr>
          <w:rFonts w:ascii="黑体" w:hAnsi="黑体" w:eastAsia="黑体" w:cs="宋体"/>
          <w:kern w:val="0"/>
          <w:sz w:val="44"/>
          <w:szCs w:val="44"/>
        </w:rPr>
      </w:pPr>
      <w:r>
        <w:rPr>
          <w:rFonts w:hint="eastAsia" w:ascii="黑体" w:hAnsi="黑体" w:eastAsia="黑体" w:cs="宋体"/>
          <w:kern w:val="0"/>
          <w:sz w:val="44"/>
          <w:szCs w:val="44"/>
        </w:rPr>
        <w:t>招聘公告</w:t>
      </w:r>
    </w:p>
    <w:p>
      <w:pPr>
        <w:widowControl/>
        <w:jc w:val="center"/>
        <w:rPr>
          <w:rFonts w:ascii="黑体" w:hAnsi="黑体" w:eastAsia="黑体" w:cs="宋体"/>
          <w:kern w:val="0"/>
          <w:sz w:val="44"/>
          <w:szCs w:val="44"/>
        </w:rPr>
      </w:pPr>
    </w:p>
    <w:p>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为加快推进宁远县金融改革，助推实体经济高质量发展，2019年11月，宁远县委、县政府决定组建宁远县中小微融资担保有限公司。公司为宁远县</w:t>
      </w:r>
      <w:r>
        <w:rPr>
          <w:rFonts w:ascii="宋体" w:hAnsi="宋体" w:eastAsia="宋体" w:cs="宋体"/>
          <w:kern w:val="0"/>
          <w:sz w:val="24"/>
          <w:szCs w:val="24"/>
        </w:rPr>
        <w:t>人民政府出资组建的国有独资公司，注册资金</w:t>
      </w:r>
      <w:r>
        <w:rPr>
          <w:rFonts w:hint="eastAsia" w:ascii="宋体" w:hAnsi="宋体" w:eastAsia="宋体" w:cs="宋体"/>
          <w:kern w:val="0"/>
          <w:sz w:val="24"/>
          <w:szCs w:val="24"/>
        </w:rPr>
        <w:t>1.2</w:t>
      </w:r>
      <w:r>
        <w:rPr>
          <w:rFonts w:ascii="宋体" w:hAnsi="宋体" w:eastAsia="宋体" w:cs="宋体"/>
          <w:kern w:val="0"/>
          <w:sz w:val="24"/>
          <w:szCs w:val="24"/>
        </w:rPr>
        <w:t>亿元。</w:t>
      </w:r>
      <w:r>
        <w:rPr>
          <w:rFonts w:hint="eastAsia" w:ascii="宋体" w:hAnsi="宋体" w:eastAsia="宋体" w:cs="宋体"/>
          <w:kern w:val="0"/>
          <w:sz w:val="24"/>
          <w:szCs w:val="24"/>
        </w:rPr>
        <w:t>公司</w:t>
      </w:r>
      <w:r>
        <w:rPr>
          <w:rFonts w:ascii="宋体" w:hAnsi="宋体" w:eastAsia="宋体" w:cs="宋体"/>
          <w:kern w:val="0"/>
          <w:sz w:val="24"/>
          <w:szCs w:val="24"/>
        </w:rPr>
        <w:t>主要</w:t>
      </w:r>
      <w:r>
        <w:rPr>
          <w:rFonts w:hint="eastAsia" w:ascii="宋体" w:hAnsi="宋体" w:eastAsia="宋体" w:cs="宋体"/>
          <w:kern w:val="0"/>
          <w:sz w:val="24"/>
          <w:szCs w:val="24"/>
        </w:rPr>
        <w:t>职能是认真贯彻落实习近平总书记关于金融工作系列重要讲话精神和县委、县政府决策部署，坚持政府性融资担保机构的准公共定位，充分发挥融资担保作用，着力构建 “两个平台”（中小微金融服务平台和政银担合作平台），为缓解中小微企业和“三农”融资难、融资贵，支持战略性新型产业和实体经济发展做出积极贡献。</w:t>
      </w:r>
    </w:p>
    <w:p>
      <w:pPr>
        <w:widowControl/>
        <w:spacing w:line="36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根据</w:t>
      </w:r>
      <w:r>
        <w:rPr>
          <w:rFonts w:hint="eastAsia" w:ascii="宋体" w:hAnsi="宋体" w:eastAsia="宋体" w:cs="宋体"/>
          <w:kern w:val="0"/>
          <w:sz w:val="24"/>
          <w:szCs w:val="24"/>
        </w:rPr>
        <w:t>公司发展</w:t>
      </w:r>
      <w:r>
        <w:rPr>
          <w:rFonts w:ascii="宋体" w:hAnsi="宋体" w:eastAsia="宋体" w:cs="宋体"/>
          <w:kern w:val="0"/>
          <w:sz w:val="24"/>
          <w:szCs w:val="24"/>
        </w:rPr>
        <w:t>需要，经</w:t>
      </w:r>
      <w:r>
        <w:rPr>
          <w:rFonts w:hint="eastAsia" w:ascii="宋体" w:hAnsi="宋体" w:eastAsia="宋体" w:cs="宋体"/>
          <w:kern w:val="0"/>
          <w:sz w:val="24"/>
          <w:szCs w:val="24"/>
        </w:rPr>
        <w:t>县</w:t>
      </w:r>
      <w:r>
        <w:rPr>
          <w:rFonts w:ascii="宋体" w:hAnsi="宋体" w:eastAsia="宋体" w:cs="宋体"/>
          <w:kern w:val="0"/>
          <w:sz w:val="24"/>
          <w:szCs w:val="24"/>
        </w:rPr>
        <w:t>人民政府批准，我公司决定面向社会公开</w:t>
      </w:r>
      <w:r>
        <w:rPr>
          <w:rFonts w:hint="eastAsia" w:ascii="宋体" w:hAnsi="宋体" w:eastAsia="宋体" w:cs="宋体"/>
          <w:kern w:val="0"/>
          <w:sz w:val="24"/>
          <w:szCs w:val="24"/>
        </w:rPr>
        <w:t>招聘工作人员</w:t>
      </w:r>
      <w:r>
        <w:rPr>
          <w:rFonts w:ascii="宋体" w:hAnsi="宋体" w:eastAsia="宋体" w:cs="宋体"/>
          <w:kern w:val="0"/>
          <w:sz w:val="24"/>
          <w:szCs w:val="24"/>
        </w:rPr>
        <w:t>，现将有关事项公告如下：</w:t>
      </w:r>
    </w:p>
    <w:p>
      <w:pPr>
        <w:widowControl/>
        <w:spacing w:line="36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招聘</w:t>
      </w:r>
      <w:r>
        <w:rPr>
          <w:rFonts w:ascii="宋体" w:hAnsi="宋体" w:eastAsia="宋体" w:cs="宋体"/>
          <w:kern w:val="0"/>
          <w:sz w:val="24"/>
          <w:szCs w:val="24"/>
        </w:rPr>
        <w:t>计划和数量</w:t>
      </w:r>
    </w:p>
    <w:p>
      <w:pPr>
        <w:widowControl/>
        <w:spacing w:line="36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本次</w:t>
      </w:r>
      <w:r>
        <w:rPr>
          <w:rFonts w:hint="eastAsia" w:ascii="宋体" w:hAnsi="宋体" w:eastAsia="宋体" w:cs="宋体"/>
          <w:kern w:val="0"/>
          <w:sz w:val="24"/>
          <w:szCs w:val="24"/>
        </w:rPr>
        <w:t>招聘职位及要求如下：</w:t>
      </w:r>
    </w:p>
    <w:tbl>
      <w:tblPr>
        <w:tblStyle w:val="7"/>
        <w:tblW w:w="84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1276"/>
        <w:gridCol w:w="4059"/>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岗  位</w:t>
            </w:r>
          </w:p>
        </w:tc>
        <w:tc>
          <w:tcPr>
            <w:tcW w:w="1276" w:type="dxa"/>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招聘数量</w:t>
            </w:r>
          </w:p>
        </w:tc>
        <w:tc>
          <w:tcPr>
            <w:tcW w:w="4059" w:type="dxa"/>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要     求</w:t>
            </w:r>
          </w:p>
        </w:tc>
        <w:tc>
          <w:tcPr>
            <w:tcW w:w="1620" w:type="dxa"/>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基本工资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财务部</w:t>
            </w:r>
          </w:p>
          <w:p>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会计</w:t>
            </w:r>
          </w:p>
        </w:tc>
        <w:tc>
          <w:tcPr>
            <w:tcW w:w="1276" w:type="dxa"/>
            <w:vAlign w:val="center"/>
          </w:tcPr>
          <w:p>
            <w:pPr>
              <w:widowControl/>
              <w:spacing w:before="100" w:beforeAutospacing="1" w:after="100" w:afterAutospacing="1"/>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4059" w:type="dxa"/>
          </w:tcPr>
          <w:p>
            <w:pPr>
              <w:widowControl/>
              <w:spacing w:before="100" w:beforeAutospacing="1" w:after="100" w:afterAutospacing="1"/>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年龄</w:t>
            </w:r>
            <w:r>
              <w:rPr>
                <w:rFonts w:hint="eastAsia" w:ascii="宋体" w:hAnsi="宋体" w:eastAsia="宋体" w:cs="宋体"/>
                <w:color w:val="auto"/>
                <w:kern w:val="0"/>
                <w:sz w:val="24"/>
                <w:szCs w:val="24"/>
                <w:lang w:val="en-US" w:eastAsia="zh-CN"/>
              </w:rPr>
              <w:t>40</w:t>
            </w:r>
            <w:r>
              <w:rPr>
                <w:rFonts w:hint="eastAsia" w:ascii="宋体" w:hAnsi="宋体" w:eastAsia="宋体" w:cs="宋体"/>
                <w:color w:val="auto"/>
                <w:kern w:val="0"/>
                <w:sz w:val="24"/>
                <w:szCs w:val="24"/>
              </w:rPr>
              <w:t>周岁以下，</w:t>
            </w:r>
            <w:r>
              <w:rPr>
                <w:rFonts w:hint="eastAsia" w:ascii="宋体" w:hAnsi="宋体" w:eastAsia="宋体" w:cs="宋体"/>
                <w:color w:val="auto"/>
                <w:kern w:val="0"/>
                <w:sz w:val="24"/>
                <w:szCs w:val="24"/>
                <w:lang w:val="en-US" w:eastAsia="zh-CN"/>
              </w:rPr>
              <w:t>全日制</w:t>
            </w:r>
            <w:r>
              <w:rPr>
                <w:rFonts w:hint="eastAsia" w:ascii="宋体" w:hAnsi="宋体" w:eastAsia="宋体" w:cs="宋体"/>
                <w:color w:val="auto"/>
                <w:kern w:val="0"/>
                <w:sz w:val="24"/>
                <w:szCs w:val="24"/>
              </w:rPr>
              <w:t>大专以上学历，财务、会计</w:t>
            </w:r>
            <w:bookmarkStart w:id="0" w:name="_GoBack"/>
            <w:bookmarkEnd w:id="0"/>
            <w:r>
              <w:rPr>
                <w:rFonts w:hint="eastAsia" w:ascii="宋体" w:hAnsi="宋体" w:eastAsia="宋体" w:cs="宋体"/>
                <w:color w:val="auto"/>
                <w:kern w:val="0"/>
                <w:sz w:val="24"/>
                <w:szCs w:val="24"/>
              </w:rPr>
              <w:t>类专业毕业，有会计证或一般纳税人企业工作经历优先。</w:t>
            </w:r>
          </w:p>
        </w:tc>
        <w:tc>
          <w:tcPr>
            <w:tcW w:w="1620" w:type="dxa"/>
            <w:vAlign w:val="center"/>
          </w:tcPr>
          <w:p>
            <w:pPr>
              <w:widowControl/>
              <w:spacing w:before="100" w:beforeAutospacing="1" w:after="100" w:afterAutospacing="1"/>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办公室文员兼</w:t>
            </w:r>
            <w:r>
              <w:rPr>
                <w:rFonts w:hint="eastAsia" w:ascii="宋体" w:hAnsi="宋体" w:eastAsia="宋体" w:cs="宋体"/>
                <w:color w:val="auto"/>
                <w:kern w:val="0"/>
                <w:sz w:val="24"/>
                <w:szCs w:val="24"/>
              </w:rPr>
              <w:t>财务部</w:t>
            </w:r>
          </w:p>
          <w:p>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出纳</w:t>
            </w:r>
          </w:p>
        </w:tc>
        <w:tc>
          <w:tcPr>
            <w:tcW w:w="1276" w:type="dxa"/>
            <w:vAlign w:val="center"/>
          </w:tcPr>
          <w:p>
            <w:pPr>
              <w:widowControl/>
              <w:spacing w:before="100" w:beforeAutospacing="1" w:after="100" w:afterAutospacing="1"/>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4059" w:type="dxa"/>
          </w:tcPr>
          <w:p>
            <w:pPr>
              <w:widowControl/>
              <w:spacing w:before="100" w:beforeAutospacing="1" w:after="100" w:afterAutospacing="1"/>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年龄</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0周岁以下，</w:t>
            </w:r>
            <w:r>
              <w:rPr>
                <w:rFonts w:hint="eastAsia" w:ascii="宋体" w:hAnsi="宋体" w:eastAsia="宋体" w:cs="宋体"/>
                <w:color w:val="auto"/>
                <w:kern w:val="0"/>
                <w:sz w:val="24"/>
                <w:szCs w:val="24"/>
                <w:lang w:val="en-US" w:eastAsia="zh-CN"/>
              </w:rPr>
              <w:t>全日制</w:t>
            </w:r>
            <w:r>
              <w:rPr>
                <w:rFonts w:hint="eastAsia" w:ascii="宋体" w:hAnsi="宋体" w:eastAsia="宋体" w:cs="宋体"/>
                <w:color w:val="auto"/>
                <w:kern w:val="0"/>
                <w:sz w:val="24"/>
                <w:szCs w:val="24"/>
              </w:rPr>
              <w:t>大专以上学历</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有较强的综合协调能力</w:t>
            </w:r>
            <w:r>
              <w:rPr>
                <w:rFonts w:hint="eastAsia" w:ascii="宋体" w:hAnsi="宋体" w:eastAsia="宋体" w:cs="宋体"/>
                <w:color w:val="auto"/>
                <w:kern w:val="0"/>
                <w:sz w:val="24"/>
                <w:szCs w:val="24"/>
              </w:rPr>
              <w:t>。</w:t>
            </w:r>
          </w:p>
        </w:tc>
        <w:tc>
          <w:tcPr>
            <w:tcW w:w="1620" w:type="dxa"/>
            <w:vAlign w:val="center"/>
          </w:tcPr>
          <w:p>
            <w:pPr>
              <w:widowControl/>
              <w:spacing w:before="100" w:beforeAutospacing="1" w:after="100" w:afterAutospacing="1"/>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2500元/月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融资担保</w:t>
            </w:r>
          </w:p>
          <w:p>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客户</w:t>
            </w:r>
            <w:r>
              <w:rPr>
                <w:rFonts w:hint="eastAsia" w:ascii="宋体" w:hAnsi="宋体" w:eastAsia="宋体" w:cs="宋体"/>
                <w:color w:val="auto"/>
                <w:kern w:val="0"/>
                <w:sz w:val="24"/>
                <w:szCs w:val="24"/>
              </w:rPr>
              <w:t>经理</w:t>
            </w:r>
          </w:p>
        </w:tc>
        <w:tc>
          <w:tcPr>
            <w:tcW w:w="1276" w:type="dxa"/>
            <w:vAlign w:val="center"/>
          </w:tcPr>
          <w:p>
            <w:pPr>
              <w:widowControl/>
              <w:spacing w:before="100" w:beforeAutospacing="1" w:after="100" w:afterAutospacing="1"/>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w:t>
            </w:r>
          </w:p>
        </w:tc>
        <w:tc>
          <w:tcPr>
            <w:tcW w:w="4059" w:type="dxa"/>
          </w:tcPr>
          <w:p>
            <w:pPr>
              <w:widowControl/>
              <w:spacing w:before="100" w:beforeAutospacing="1" w:after="100" w:afterAutospacing="1"/>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年龄30周岁以下，</w:t>
            </w:r>
            <w:r>
              <w:rPr>
                <w:rFonts w:hint="eastAsia" w:ascii="宋体" w:hAnsi="宋体" w:eastAsia="宋体" w:cs="宋体"/>
                <w:color w:val="auto"/>
                <w:kern w:val="0"/>
                <w:sz w:val="24"/>
                <w:szCs w:val="24"/>
                <w:lang w:val="en-US" w:eastAsia="zh-CN"/>
              </w:rPr>
              <w:t>全日制本科</w:t>
            </w:r>
            <w:r>
              <w:rPr>
                <w:rFonts w:hint="eastAsia" w:ascii="宋体" w:hAnsi="宋体" w:eastAsia="宋体" w:cs="宋体"/>
                <w:color w:val="auto"/>
                <w:kern w:val="0"/>
                <w:sz w:val="24"/>
                <w:szCs w:val="24"/>
              </w:rPr>
              <w:t>以上学历</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有C1或以上驾照</w:t>
            </w:r>
            <w:r>
              <w:rPr>
                <w:rFonts w:hint="eastAsia" w:ascii="宋体" w:hAnsi="宋体" w:eastAsia="宋体" w:cs="宋体"/>
                <w:color w:val="auto"/>
                <w:kern w:val="0"/>
                <w:sz w:val="24"/>
                <w:szCs w:val="24"/>
                <w:lang w:eastAsia="zh-CN"/>
              </w:rPr>
              <w:t>。</w:t>
            </w:r>
          </w:p>
        </w:tc>
        <w:tc>
          <w:tcPr>
            <w:tcW w:w="1620" w:type="dxa"/>
            <w:vAlign w:val="center"/>
          </w:tcPr>
          <w:p>
            <w:pPr>
              <w:widowControl/>
              <w:spacing w:before="100" w:beforeAutospacing="1" w:after="100" w:afterAutospacing="1"/>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3000元/月</w:t>
            </w:r>
          </w:p>
        </w:tc>
      </w:tr>
    </w:tbl>
    <w:p>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二、薪酬及福利待遇</w:t>
      </w:r>
    </w:p>
    <w:p>
      <w:pPr>
        <w:widowControl/>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1、试用期两个月，月薪按基本工资80%计算，试用期满与公司签订正式聘用合同。</w:t>
      </w:r>
    </w:p>
    <w:p>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2、享受国家法定节假日。</w:t>
      </w:r>
    </w:p>
    <w:p>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3、试用期满公司购买五险一金。</w:t>
      </w:r>
    </w:p>
    <w:p>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4、享受</w:t>
      </w:r>
      <w:r>
        <w:rPr>
          <w:rFonts w:hint="eastAsia" w:ascii="宋体" w:hAnsi="宋体" w:eastAsia="宋体" w:cs="宋体"/>
          <w:kern w:val="0"/>
          <w:sz w:val="24"/>
          <w:szCs w:val="24"/>
          <w:lang w:val="en-US" w:eastAsia="zh-CN"/>
        </w:rPr>
        <w:t>公司</w:t>
      </w:r>
      <w:r>
        <w:rPr>
          <w:rFonts w:hint="eastAsia" w:ascii="宋体" w:hAnsi="宋体" w:eastAsia="宋体" w:cs="宋体"/>
          <w:kern w:val="0"/>
          <w:sz w:val="24"/>
          <w:szCs w:val="24"/>
        </w:rPr>
        <w:t>绩效考核奖。</w:t>
      </w:r>
    </w:p>
    <w:p>
      <w:pPr>
        <w:widowControl/>
        <w:spacing w:line="36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三、报名的资格条件</w:t>
      </w:r>
    </w:p>
    <w:p>
      <w:pPr>
        <w:widowControl/>
        <w:spacing w:line="36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(一)具有下列资格条件人员可以报名：</w:t>
      </w:r>
    </w:p>
    <w:p>
      <w:pPr>
        <w:widowControl/>
        <w:spacing w:line="36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1.拥护党的路线方针政策，政治上坚定可靠</w:t>
      </w:r>
      <w:r>
        <w:rPr>
          <w:rFonts w:hint="eastAsia" w:ascii="宋体" w:hAnsi="宋体" w:eastAsia="宋体" w:cs="宋体"/>
          <w:kern w:val="0"/>
          <w:sz w:val="24"/>
          <w:szCs w:val="24"/>
        </w:rPr>
        <w:t>；</w:t>
      </w:r>
    </w:p>
    <w:p>
      <w:pPr>
        <w:widowControl/>
        <w:spacing w:line="36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2.遵纪守法，品行端正，具有良好的</w:t>
      </w:r>
      <w:r>
        <w:rPr>
          <w:rFonts w:hint="eastAsia" w:ascii="宋体" w:hAnsi="宋体" w:eastAsia="宋体" w:cs="宋体"/>
          <w:kern w:val="0"/>
          <w:sz w:val="24"/>
          <w:szCs w:val="24"/>
        </w:rPr>
        <w:t>思想政治素质和</w:t>
      </w:r>
      <w:r>
        <w:rPr>
          <w:rFonts w:ascii="宋体" w:hAnsi="宋体" w:eastAsia="宋体" w:cs="宋体"/>
          <w:kern w:val="0"/>
          <w:sz w:val="24"/>
          <w:szCs w:val="24"/>
        </w:rPr>
        <w:t>道德品行</w:t>
      </w:r>
      <w:r>
        <w:rPr>
          <w:rFonts w:hint="eastAsia" w:ascii="宋体" w:hAnsi="宋体" w:eastAsia="宋体" w:cs="宋体"/>
          <w:kern w:val="0"/>
          <w:sz w:val="24"/>
          <w:szCs w:val="24"/>
        </w:rPr>
        <w:t>，无不良诚信记录；</w:t>
      </w:r>
    </w:p>
    <w:p>
      <w:pPr>
        <w:widowControl/>
        <w:spacing w:line="36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3.具备职位所要求的专业、年龄等相关条件</w:t>
      </w:r>
      <w:r>
        <w:rPr>
          <w:rFonts w:hint="eastAsia" w:ascii="宋体" w:hAnsi="宋体" w:eastAsia="宋体" w:cs="宋体"/>
          <w:kern w:val="0"/>
          <w:sz w:val="24"/>
          <w:szCs w:val="24"/>
        </w:rPr>
        <w:t>；</w:t>
      </w:r>
    </w:p>
    <w:p>
      <w:pPr>
        <w:widowControl/>
        <w:spacing w:line="36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4.具有正常履职的身体条件。</w:t>
      </w:r>
    </w:p>
    <w:p>
      <w:pPr>
        <w:widowControl/>
        <w:spacing w:line="36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 xml:space="preserve"> (二)有下列情形之一的人员不能报名：</w:t>
      </w:r>
    </w:p>
    <w:p>
      <w:pPr>
        <w:widowControl/>
        <w:spacing w:line="36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1.因犯罪受过刑事处罚的</w:t>
      </w:r>
      <w:r>
        <w:rPr>
          <w:rFonts w:hint="eastAsia" w:ascii="宋体" w:hAnsi="宋体" w:eastAsia="宋体" w:cs="宋体"/>
          <w:kern w:val="0"/>
          <w:sz w:val="24"/>
          <w:szCs w:val="24"/>
        </w:rPr>
        <w:t>；</w:t>
      </w:r>
    </w:p>
    <w:p>
      <w:pPr>
        <w:widowControl/>
        <w:spacing w:line="36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2.曾被开除公职或学籍的</w:t>
      </w:r>
      <w:r>
        <w:rPr>
          <w:rFonts w:hint="eastAsia" w:ascii="宋体" w:hAnsi="宋体" w:eastAsia="宋体" w:cs="宋体"/>
          <w:kern w:val="0"/>
          <w:sz w:val="24"/>
          <w:szCs w:val="24"/>
        </w:rPr>
        <w:t>；</w:t>
      </w:r>
    </w:p>
    <w:p>
      <w:pPr>
        <w:widowControl/>
        <w:spacing w:line="36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3.受党纪政纪处分尚未解除的</w:t>
      </w:r>
      <w:r>
        <w:rPr>
          <w:rFonts w:hint="eastAsia" w:ascii="宋体" w:hAnsi="宋体" w:eastAsia="宋体" w:cs="宋体"/>
          <w:kern w:val="0"/>
          <w:sz w:val="24"/>
          <w:szCs w:val="24"/>
        </w:rPr>
        <w:t>；</w:t>
      </w:r>
    </w:p>
    <w:p>
      <w:pPr>
        <w:widowControl/>
        <w:spacing w:line="36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4.因违法违纪正被调查处理的</w:t>
      </w:r>
      <w:r>
        <w:rPr>
          <w:rFonts w:hint="eastAsia" w:ascii="宋体" w:hAnsi="宋体" w:eastAsia="宋体" w:cs="宋体"/>
          <w:kern w:val="0"/>
          <w:sz w:val="24"/>
          <w:szCs w:val="24"/>
        </w:rPr>
        <w:t>；</w:t>
      </w:r>
    </w:p>
    <w:p>
      <w:pPr>
        <w:widowControl/>
        <w:spacing w:line="36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5.其他不符合报考资格条件的</w:t>
      </w:r>
      <w:r>
        <w:rPr>
          <w:rFonts w:hint="eastAsia" w:ascii="宋体" w:hAnsi="宋体" w:eastAsia="宋体" w:cs="宋体"/>
          <w:kern w:val="0"/>
          <w:sz w:val="24"/>
          <w:szCs w:val="24"/>
        </w:rPr>
        <w:t>；</w:t>
      </w:r>
    </w:p>
    <w:p>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6.近3年有不良诚信记录或被列入失信名单的。</w:t>
      </w:r>
    </w:p>
    <w:p>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四、招聘程序及时间安排</w:t>
      </w:r>
    </w:p>
    <w:p>
      <w:pPr>
        <w:widowControl/>
        <w:spacing w:line="360" w:lineRule="exact"/>
        <w:ind w:firstLine="480" w:firstLineChars="200"/>
        <w:jc w:val="left"/>
        <w:rPr>
          <w:rFonts w:ascii="宋体" w:hAnsi="宋体" w:eastAsia="宋体" w:cs="宋体"/>
          <w:color w:val="auto"/>
          <w:kern w:val="0"/>
          <w:sz w:val="24"/>
          <w:szCs w:val="24"/>
        </w:rPr>
      </w:pPr>
      <w:r>
        <w:rPr>
          <w:rFonts w:hint="eastAsia" w:ascii="宋体" w:hAnsi="宋体" w:eastAsia="宋体" w:cs="宋体"/>
          <w:kern w:val="0"/>
          <w:sz w:val="24"/>
          <w:szCs w:val="24"/>
        </w:rPr>
        <w:t>招聘工作按照“公开、平等、竞争、择优”的原则，经报名、笔试、面试、体检、公示等程序后择优聘用。</w:t>
      </w:r>
    </w:p>
    <w:p>
      <w:pPr>
        <w:widowControl/>
        <w:spacing w:line="3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（一）报名方式、时间及地点</w:t>
      </w:r>
    </w:p>
    <w:p>
      <w:pPr>
        <w:widowControl/>
        <w:spacing w:line="360" w:lineRule="exact"/>
        <w:ind w:firstLine="480" w:firstLineChars="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1、报名方式：</w:t>
      </w:r>
      <w:r>
        <w:rPr>
          <w:rFonts w:hint="eastAsia" w:ascii="宋体" w:hAnsi="宋体" w:eastAsia="宋体" w:cs="宋体"/>
          <w:color w:val="auto"/>
          <w:kern w:val="0"/>
          <w:sz w:val="24"/>
          <w:szCs w:val="24"/>
          <w:lang w:val="en-US" w:eastAsia="zh-CN"/>
        </w:rPr>
        <w:t>网上报名，邮箱地址：nydb7226586@163.com</w:t>
      </w:r>
    </w:p>
    <w:p>
      <w:pPr>
        <w:widowControl/>
        <w:spacing w:line="360" w:lineRule="exact"/>
        <w:ind w:firstLine="480" w:firstLineChars="200"/>
        <w:jc w:val="left"/>
        <w:rPr>
          <w:rFonts w:hint="default" w:ascii="宋体" w:hAnsi="宋体" w:eastAsia="宋体" w:cs="宋体"/>
          <w:color w:val="auto"/>
          <w:kern w:val="0"/>
          <w:sz w:val="24"/>
          <w:szCs w:val="24"/>
          <w:lang w:val="en-US"/>
        </w:rPr>
      </w:pPr>
      <w:r>
        <w:rPr>
          <w:rFonts w:hint="eastAsia" w:ascii="宋体" w:hAnsi="宋体" w:eastAsia="宋体" w:cs="宋体"/>
          <w:color w:val="auto"/>
          <w:kern w:val="0"/>
          <w:sz w:val="24"/>
          <w:szCs w:val="24"/>
        </w:rPr>
        <w:t>2、报名</w:t>
      </w:r>
      <w:r>
        <w:rPr>
          <w:rFonts w:hint="eastAsia" w:ascii="宋体" w:hAnsi="宋体" w:eastAsia="宋体" w:cs="宋体"/>
          <w:color w:val="auto"/>
          <w:kern w:val="0"/>
          <w:sz w:val="24"/>
          <w:szCs w:val="24"/>
          <w:lang w:val="en-US" w:eastAsia="zh-CN"/>
        </w:rPr>
        <w:t>截止</w:t>
      </w:r>
      <w:r>
        <w:rPr>
          <w:rFonts w:hint="eastAsia" w:ascii="宋体" w:hAnsi="宋体" w:eastAsia="宋体" w:cs="宋体"/>
          <w:color w:val="auto"/>
          <w:kern w:val="0"/>
          <w:sz w:val="24"/>
          <w:szCs w:val="24"/>
        </w:rPr>
        <w:t>时间：20</w:t>
      </w:r>
      <w:r>
        <w:rPr>
          <w:rFonts w:hint="eastAsia" w:ascii="宋体" w:hAnsi="宋体" w:eastAsia="宋体" w:cs="宋体"/>
          <w:color w:val="auto"/>
          <w:kern w:val="0"/>
          <w:sz w:val="24"/>
          <w:szCs w:val="24"/>
          <w:lang w:val="en-US" w:eastAsia="zh-CN"/>
        </w:rPr>
        <w:t>20</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22日下午17：00</w:t>
      </w:r>
    </w:p>
    <w:p>
      <w:pPr>
        <w:widowControl/>
        <w:spacing w:line="360" w:lineRule="exact"/>
        <w:ind w:firstLine="480" w:firstLineChars="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公司</w:t>
      </w:r>
      <w:r>
        <w:rPr>
          <w:rFonts w:hint="eastAsia" w:ascii="宋体" w:hAnsi="宋体" w:eastAsia="宋体" w:cs="宋体"/>
          <w:color w:val="auto"/>
          <w:kern w:val="0"/>
          <w:sz w:val="24"/>
          <w:szCs w:val="24"/>
        </w:rPr>
        <w:t>地</w:t>
      </w:r>
      <w:r>
        <w:rPr>
          <w:rFonts w:hint="eastAsia" w:ascii="宋体" w:hAnsi="宋体" w:eastAsia="宋体" w:cs="宋体"/>
          <w:color w:val="auto"/>
          <w:kern w:val="0"/>
          <w:sz w:val="24"/>
          <w:szCs w:val="24"/>
          <w:lang w:val="en-US" w:eastAsia="zh-CN"/>
        </w:rPr>
        <w:t>址</w:t>
      </w:r>
      <w:r>
        <w:rPr>
          <w:rFonts w:hint="eastAsia" w:ascii="宋体" w:hAnsi="宋体" w:eastAsia="宋体" w:cs="宋体"/>
          <w:color w:val="auto"/>
          <w:kern w:val="0"/>
          <w:sz w:val="24"/>
          <w:szCs w:val="24"/>
        </w:rPr>
        <w:t>：宁远县九疑南路长沙银行三楼</w:t>
      </w:r>
      <w:r>
        <w:rPr>
          <w:rFonts w:hint="eastAsia" w:ascii="宋体" w:hAnsi="宋体" w:eastAsia="宋体" w:cs="宋体"/>
          <w:color w:val="auto"/>
          <w:kern w:val="0"/>
          <w:sz w:val="24"/>
          <w:szCs w:val="24"/>
          <w:lang w:val="en-US" w:eastAsia="zh-CN"/>
        </w:rPr>
        <w:t>担保公司</w:t>
      </w:r>
    </w:p>
    <w:p>
      <w:pPr>
        <w:widowControl/>
        <w:spacing w:line="3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4、联系人及联系电话：</w:t>
      </w:r>
    </w:p>
    <w:p>
      <w:pPr>
        <w:widowControl/>
        <w:spacing w:line="3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荆黎萍  13762988878  </w:t>
      </w:r>
    </w:p>
    <w:p>
      <w:pPr>
        <w:widowControl/>
        <w:spacing w:line="3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（二）报名所需材料（提供</w:t>
      </w:r>
      <w:r>
        <w:rPr>
          <w:rFonts w:hint="eastAsia" w:ascii="宋体" w:hAnsi="宋体" w:eastAsia="宋体" w:cs="宋体"/>
          <w:color w:val="auto"/>
          <w:kern w:val="0"/>
          <w:sz w:val="24"/>
          <w:szCs w:val="24"/>
          <w:lang w:val="en-US" w:eastAsia="zh-CN"/>
        </w:rPr>
        <w:t>扫描</w:t>
      </w:r>
      <w:r>
        <w:rPr>
          <w:rFonts w:hint="eastAsia" w:ascii="宋体" w:hAnsi="宋体" w:eastAsia="宋体" w:cs="宋体"/>
          <w:color w:val="auto"/>
          <w:kern w:val="0"/>
          <w:sz w:val="24"/>
          <w:szCs w:val="24"/>
        </w:rPr>
        <w:t>原件，</w:t>
      </w:r>
      <w:r>
        <w:rPr>
          <w:rFonts w:hint="eastAsia" w:ascii="宋体" w:hAnsi="宋体" w:eastAsia="宋体" w:cs="宋体"/>
          <w:color w:val="auto"/>
          <w:kern w:val="0"/>
          <w:sz w:val="24"/>
          <w:szCs w:val="24"/>
          <w:lang w:val="en-US" w:eastAsia="zh-CN"/>
        </w:rPr>
        <w:t>原件备查</w:t>
      </w:r>
      <w:r>
        <w:rPr>
          <w:rFonts w:hint="eastAsia" w:ascii="宋体" w:hAnsi="宋体" w:eastAsia="宋体" w:cs="宋体"/>
          <w:color w:val="auto"/>
          <w:kern w:val="0"/>
          <w:sz w:val="24"/>
          <w:szCs w:val="24"/>
        </w:rPr>
        <w:t>）</w:t>
      </w:r>
    </w:p>
    <w:p>
      <w:pPr>
        <w:widowControl/>
        <w:spacing w:line="3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1、有效居民身份证或户籍证明；</w:t>
      </w:r>
    </w:p>
    <w:p>
      <w:pPr>
        <w:widowControl/>
        <w:spacing w:line="3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2、毕业证书和职称证书；</w:t>
      </w:r>
    </w:p>
    <w:p>
      <w:pPr>
        <w:widowControl/>
        <w:spacing w:line="3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3、一寸同底免冠照片2张；</w:t>
      </w:r>
    </w:p>
    <w:p>
      <w:pPr>
        <w:widowControl/>
        <w:spacing w:line="3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4、报名时填写《报名表》</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附件1）</w:t>
      </w:r>
      <w:r>
        <w:rPr>
          <w:rFonts w:hint="eastAsia" w:ascii="宋体" w:hAnsi="宋体" w:eastAsia="宋体" w:cs="宋体"/>
          <w:color w:val="auto"/>
          <w:kern w:val="0"/>
          <w:sz w:val="24"/>
          <w:szCs w:val="24"/>
        </w:rPr>
        <w:t>，《报名表》上填写信息不真实、不完整或填写错误的，责任自负。免收报名费。</w:t>
      </w:r>
    </w:p>
    <w:p>
      <w:pPr>
        <w:widowControl/>
        <w:spacing w:line="3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（三）资格审查</w:t>
      </w:r>
    </w:p>
    <w:p>
      <w:pPr>
        <w:widowControl/>
        <w:spacing w:line="36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1、所有报名人员须签订诚信承诺书</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附件2）。</w:t>
      </w:r>
    </w:p>
    <w:p>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color w:val="auto"/>
          <w:kern w:val="0"/>
          <w:sz w:val="24"/>
          <w:szCs w:val="24"/>
          <w:lang w:val="en-US" w:eastAsia="zh-CN"/>
        </w:rPr>
        <w:t>2、采取资格后审方式，如资格审查与招聘公告要求</w:t>
      </w:r>
      <w:r>
        <w:rPr>
          <w:rFonts w:hint="eastAsia" w:ascii="宋体" w:hAnsi="宋体" w:eastAsia="宋体" w:cs="宋体"/>
          <w:kern w:val="0"/>
          <w:sz w:val="24"/>
          <w:szCs w:val="24"/>
          <w:lang w:val="en-US" w:eastAsia="zh-CN"/>
        </w:rPr>
        <w:t>不符，取消报名资格。</w:t>
      </w:r>
    </w:p>
    <w:p>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（四）笔试和面试</w:t>
      </w:r>
    </w:p>
    <w:p>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1、笔试</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面试时间另行通知。</w:t>
      </w:r>
    </w:p>
    <w:p>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2、笔试采取闭卷形式，时间为120分钟。笔试成绩占总成绩的60%,笔试内容包含但不限于行政测验、党建知识、行业政策和融资担保基础知识等。根据笔试成绩按1:2比例确定面试对象。笔试时需携带身份证原件</w:t>
      </w:r>
      <w:r>
        <w:rPr>
          <w:rFonts w:hint="eastAsia" w:ascii="宋体" w:hAnsi="宋体" w:eastAsia="宋体" w:cs="宋体"/>
          <w:kern w:val="0"/>
          <w:sz w:val="24"/>
          <w:szCs w:val="24"/>
          <w:lang w:val="en-US" w:eastAsia="zh-CN"/>
        </w:rPr>
        <w:t>到公司领取准考证参加考试</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面试入围人员名单另行公布</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可</w:t>
      </w:r>
      <w:r>
        <w:rPr>
          <w:rFonts w:hint="eastAsia" w:ascii="宋体" w:hAnsi="宋体" w:eastAsia="宋体" w:cs="宋体"/>
          <w:kern w:val="0"/>
          <w:sz w:val="24"/>
          <w:szCs w:val="24"/>
        </w:rPr>
        <w:t>自行到公司查询。</w:t>
      </w:r>
    </w:p>
    <w:p>
      <w:pPr>
        <w:widowControl/>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3、面试。面试成绩占总成绩的40%。面试采用非结构化方式进行，主要测评应聘人员的专业知识和综合能力。</w:t>
      </w:r>
    </w:p>
    <w:p>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五、公示及录用</w:t>
      </w:r>
    </w:p>
    <w:p>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经资格审查、笔试、面试</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体检</w:t>
      </w:r>
      <w:r>
        <w:rPr>
          <w:rFonts w:hint="eastAsia" w:ascii="宋体" w:hAnsi="宋体" w:eastAsia="宋体" w:cs="宋体"/>
          <w:kern w:val="0"/>
          <w:sz w:val="24"/>
          <w:szCs w:val="24"/>
        </w:rPr>
        <w:t>合格的，按照相关规定，经公司研究确定拟录用人员，</w:t>
      </w:r>
      <w:r>
        <w:rPr>
          <w:rFonts w:hint="eastAsia" w:ascii="宋体" w:hAnsi="宋体" w:eastAsia="宋体" w:cs="宋体"/>
          <w:kern w:val="0"/>
          <w:sz w:val="24"/>
          <w:szCs w:val="24"/>
          <w:lang w:val="en-US" w:eastAsia="zh-CN"/>
        </w:rPr>
        <w:t>对</w:t>
      </w:r>
      <w:r>
        <w:rPr>
          <w:rFonts w:hint="eastAsia" w:ascii="宋体" w:hAnsi="宋体" w:eastAsia="宋体" w:cs="宋体"/>
          <w:kern w:val="0"/>
          <w:sz w:val="24"/>
          <w:szCs w:val="24"/>
        </w:rPr>
        <w:t>所录用人员名单进行公示，公示期5天，接受社会监督。</w:t>
      </w:r>
    </w:p>
    <w:p>
      <w:pPr>
        <w:widowControl/>
        <w:numPr>
          <w:ilvl w:val="0"/>
          <w:numId w:val="1"/>
        </w:numPr>
        <w:spacing w:line="36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本公告所有解释权归宁远县中小微企业融资担保有限公司（筹）。</w:t>
      </w:r>
    </w:p>
    <w:p>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br w:type="page"/>
      </w:r>
    </w:p>
    <w:p>
      <w:pPr>
        <w:widowControl/>
        <w:numPr>
          <w:ilvl w:val="0"/>
          <w:numId w:val="0"/>
        </w:numPr>
        <w:spacing w:line="36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附件1：</w:t>
      </w:r>
    </w:p>
    <w:p>
      <w:pPr>
        <w:widowControl/>
        <w:numPr>
          <w:ilvl w:val="0"/>
          <w:numId w:val="0"/>
        </w:numPr>
        <w:spacing w:line="360" w:lineRule="exact"/>
        <w:jc w:val="left"/>
        <w:rPr>
          <w:rFonts w:hint="default" w:ascii="宋体" w:hAnsi="宋体" w:eastAsia="宋体" w:cs="宋体"/>
          <w:kern w:val="0"/>
          <w:sz w:val="24"/>
          <w:szCs w:val="24"/>
          <w:lang w:val="en-US" w:eastAsia="zh-CN"/>
        </w:rPr>
      </w:pPr>
    </w:p>
    <w:p>
      <w:pPr>
        <w:widowControl/>
        <w:spacing w:line="580" w:lineRule="exact"/>
        <w:jc w:val="center"/>
        <w:rPr>
          <w:rFonts w:ascii="黑体" w:hAnsi="黑体" w:eastAsia="黑体" w:cs="宋体"/>
          <w:kern w:val="0"/>
          <w:sz w:val="44"/>
          <w:szCs w:val="44"/>
        </w:rPr>
      </w:pPr>
      <w:r>
        <w:rPr>
          <w:rFonts w:hint="eastAsia" w:ascii="黑体" w:hAnsi="黑体" w:eastAsia="黑体" w:cs="宋体"/>
          <w:kern w:val="0"/>
          <w:sz w:val="44"/>
          <w:szCs w:val="44"/>
        </w:rPr>
        <w:t>宁远县中小微企业融资担保有限公司</w:t>
      </w:r>
    </w:p>
    <w:p>
      <w:pPr>
        <w:widowControl/>
        <w:spacing w:line="580" w:lineRule="exact"/>
        <w:jc w:val="center"/>
        <w:rPr>
          <w:rFonts w:ascii="黑体" w:hAnsi="黑体" w:eastAsia="黑体" w:cs="宋体"/>
          <w:kern w:val="0"/>
          <w:sz w:val="44"/>
          <w:szCs w:val="44"/>
        </w:rPr>
      </w:pPr>
      <w:r>
        <w:rPr>
          <w:rFonts w:hint="eastAsia" w:ascii="黑体" w:hAnsi="黑体" w:eastAsia="黑体" w:cs="宋体"/>
          <w:kern w:val="0"/>
          <w:sz w:val="44"/>
          <w:szCs w:val="44"/>
        </w:rPr>
        <w:t>招聘工作人员报名表</w:t>
      </w:r>
    </w:p>
    <w:p/>
    <w:tbl>
      <w:tblPr>
        <w:tblStyle w:val="7"/>
        <w:tblW w:w="967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18"/>
        <w:gridCol w:w="1453"/>
        <w:gridCol w:w="956"/>
        <w:gridCol w:w="1418"/>
        <w:gridCol w:w="1168"/>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tcPr>
          <w:p>
            <w:pPr>
              <w:rPr>
                <w:sz w:val="28"/>
                <w:szCs w:val="28"/>
              </w:rPr>
            </w:pPr>
            <w:r>
              <w:rPr>
                <w:rFonts w:hint="eastAsia"/>
                <w:sz w:val="28"/>
                <w:szCs w:val="28"/>
              </w:rPr>
              <w:t>姓    名</w:t>
            </w:r>
          </w:p>
        </w:tc>
        <w:tc>
          <w:tcPr>
            <w:tcW w:w="1418" w:type="dxa"/>
          </w:tcPr>
          <w:p>
            <w:pPr>
              <w:rPr>
                <w:sz w:val="28"/>
                <w:szCs w:val="28"/>
              </w:rPr>
            </w:pPr>
          </w:p>
        </w:tc>
        <w:tc>
          <w:tcPr>
            <w:tcW w:w="1453" w:type="dxa"/>
          </w:tcPr>
          <w:p>
            <w:pPr>
              <w:jc w:val="center"/>
              <w:rPr>
                <w:sz w:val="28"/>
                <w:szCs w:val="28"/>
              </w:rPr>
            </w:pPr>
            <w:r>
              <w:rPr>
                <w:rFonts w:hint="eastAsia"/>
                <w:sz w:val="28"/>
                <w:szCs w:val="28"/>
              </w:rPr>
              <w:t>性   别</w:t>
            </w:r>
          </w:p>
        </w:tc>
        <w:tc>
          <w:tcPr>
            <w:tcW w:w="956" w:type="dxa"/>
          </w:tcPr>
          <w:p>
            <w:pPr>
              <w:rPr>
                <w:sz w:val="28"/>
                <w:szCs w:val="28"/>
              </w:rPr>
            </w:pPr>
          </w:p>
        </w:tc>
        <w:tc>
          <w:tcPr>
            <w:tcW w:w="1418" w:type="dxa"/>
          </w:tcPr>
          <w:p>
            <w:pPr>
              <w:rPr>
                <w:sz w:val="28"/>
                <w:szCs w:val="28"/>
              </w:rPr>
            </w:pPr>
            <w:r>
              <w:rPr>
                <w:rFonts w:hint="eastAsia"/>
                <w:sz w:val="28"/>
                <w:szCs w:val="28"/>
              </w:rPr>
              <w:t>民    族</w:t>
            </w:r>
          </w:p>
        </w:tc>
        <w:tc>
          <w:tcPr>
            <w:tcW w:w="1168" w:type="dxa"/>
          </w:tcPr>
          <w:p>
            <w:pPr>
              <w:rPr>
                <w:sz w:val="28"/>
                <w:szCs w:val="28"/>
              </w:rPr>
            </w:pPr>
          </w:p>
        </w:tc>
        <w:tc>
          <w:tcPr>
            <w:tcW w:w="1879" w:type="dxa"/>
            <w:vMerge w:val="restart"/>
            <w:vAlign w:val="center"/>
          </w:tcPr>
          <w:p>
            <w:pPr>
              <w:jc w:val="center"/>
              <w:rPr>
                <w:rFonts w:hint="eastAsia" w:eastAsiaTheme="minorEastAsia"/>
                <w:sz w:val="28"/>
                <w:szCs w:val="28"/>
                <w:lang w:eastAsia="zh-CN"/>
              </w:rPr>
            </w:pPr>
            <w:r>
              <w:rPr>
                <w:rFonts w:hint="eastAsia"/>
                <w:sz w:val="28"/>
                <w:szCs w:val="28"/>
                <w:lang w:val="en-US" w:eastAsia="zh-CN"/>
              </w:rPr>
              <w:t>照</w:t>
            </w:r>
          </w:p>
          <w:p>
            <w:pPr>
              <w:jc w:val="center"/>
              <w:rPr>
                <w:sz w:val="28"/>
                <w:szCs w:val="28"/>
              </w:rPr>
            </w:pPr>
            <w:r>
              <w:rPr>
                <w:rFonts w:hint="eastAsia"/>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sz w:val="28"/>
                <w:szCs w:val="28"/>
              </w:rPr>
            </w:pPr>
            <w:r>
              <w:rPr>
                <w:rFonts w:hint="eastAsia"/>
                <w:sz w:val="28"/>
                <w:szCs w:val="28"/>
              </w:rPr>
              <w:t>出生年月</w:t>
            </w:r>
          </w:p>
        </w:tc>
        <w:tc>
          <w:tcPr>
            <w:tcW w:w="1418" w:type="dxa"/>
          </w:tcPr>
          <w:p>
            <w:pPr>
              <w:rPr>
                <w:sz w:val="28"/>
                <w:szCs w:val="28"/>
              </w:rPr>
            </w:pPr>
          </w:p>
        </w:tc>
        <w:tc>
          <w:tcPr>
            <w:tcW w:w="1453" w:type="dxa"/>
          </w:tcPr>
          <w:p>
            <w:pPr>
              <w:jc w:val="center"/>
              <w:rPr>
                <w:sz w:val="28"/>
                <w:szCs w:val="28"/>
              </w:rPr>
            </w:pPr>
            <w:r>
              <w:rPr>
                <w:rFonts w:hint="eastAsia"/>
                <w:sz w:val="28"/>
                <w:szCs w:val="28"/>
              </w:rPr>
              <w:t>政治面貌</w:t>
            </w:r>
          </w:p>
        </w:tc>
        <w:tc>
          <w:tcPr>
            <w:tcW w:w="956" w:type="dxa"/>
          </w:tcPr>
          <w:p>
            <w:pPr>
              <w:rPr>
                <w:sz w:val="28"/>
                <w:szCs w:val="28"/>
              </w:rPr>
            </w:pPr>
          </w:p>
        </w:tc>
        <w:tc>
          <w:tcPr>
            <w:tcW w:w="1418" w:type="dxa"/>
          </w:tcPr>
          <w:p>
            <w:pPr>
              <w:rPr>
                <w:sz w:val="28"/>
                <w:szCs w:val="28"/>
              </w:rPr>
            </w:pPr>
            <w:r>
              <w:rPr>
                <w:rFonts w:hint="eastAsia"/>
                <w:sz w:val="28"/>
                <w:szCs w:val="28"/>
              </w:rPr>
              <w:t>学    历</w:t>
            </w:r>
          </w:p>
        </w:tc>
        <w:tc>
          <w:tcPr>
            <w:tcW w:w="1168" w:type="dxa"/>
          </w:tcPr>
          <w:p>
            <w:pPr>
              <w:rPr>
                <w:sz w:val="28"/>
                <w:szCs w:val="28"/>
              </w:rPr>
            </w:pPr>
          </w:p>
        </w:tc>
        <w:tc>
          <w:tcPr>
            <w:tcW w:w="1879" w:type="dxa"/>
            <w:vMerge w:val="continue"/>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jc w:val="center"/>
              <w:rPr>
                <w:sz w:val="28"/>
                <w:szCs w:val="28"/>
              </w:rPr>
            </w:pPr>
            <w:r>
              <w:rPr>
                <w:rFonts w:hint="eastAsia"/>
                <w:sz w:val="28"/>
                <w:szCs w:val="28"/>
              </w:rPr>
              <w:t>身份证号</w:t>
            </w:r>
          </w:p>
        </w:tc>
        <w:tc>
          <w:tcPr>
            <w:tcW w:w="3827" w:type="dxa"/>
            <w:gridSpan w:val="3"/>
          </w:tcPr>
          <w:p>
            <w:pPr>
              <w:rPr>
                <w:sz w:val="28"/>
                <w:szCs w:val="28"/>
              </w:rPr>
            </w:pPr>
          </w:p>
        </w:tc>
        <w:tc>
          <w:tcPr>
            <w:tcW w:w="1418" w:type="dxa"/>
          </w:tcPr>
          <w:p>
            <w:pPr>
              <w:rPr>
                <w:sz w:val="28"/>
                <w:szCs w:val="28"/>
              </w:rPr>
            </w:pPr>
            <w:r>
              <w:rPr>
                <w:rFonts w:hint="eastAsia"/>
                <w:sz w:val="28"/>
                <w:szCs w:val="28"/>
              </w:rPr>
              <w:t>健康状况</w:t>
            </w:r>
          </w:p>
        </w:tc>
        <w:tc>
          <w:tcPr>
            <w:tcW w:w="1168" w:type="dxa"/>
          </w:tcPr>
          <w:p>
            <w:pPr>
              <w:rPr>
                <w:sz w:val="28"/>
                <w:szCs w:val="28"/>
              </w:rPr>
            </w:pPr>
          </w:p>
        </w:tc>
        <w:tc>
          <w:tcPr>
            <w:tcW w:w="1879" w:type="dxa"/>
            <w:vMerge w:val="continue"/>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sz w:val="28"/>
                <w:szCs w:val="28"/>
              </w:rPr>
            </w:pPr>
            <w:r>
              <w:rPr>
                <w:rFonts w:hint="eastAsia"/>
                <w:sz w:val="28"/>
                <w:szCs w:val="28"/>
              </w:rPr>
              <w:t>毕业学校</w:t>
            </w:r>
          </w:p>
        </w:tc>
        <w:tc>
          <w:tcPr>
            <w:tcW w:w="6413" w:type="dxa"/>
            <w:gridSpan w:val="5"/>
          </w:tcPr>
          <w:p>
            <w:pPr>
              <w:rPr>
                <w:sz w:val="28"/>
                <w:szCs w:val="28"/>
              </w:rPr>
            </w:pPr>
          </w:p>
        </w:tc>
        <w:tc>
          <w:tcPr>
            <w:tcW w:w="1879" w:type="dxa"/>
            <w:vMerge w:val="continue"/>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pPr>
              <w:rPr>
                <w:rFonts w:asciiTheme="minorHAnsi" w:hAnsiTheme="minorHAnsi" w:eastAsiaTheme="minorEastAsia" w:cstheme="minorBidi"/>
                <w:kern w:val="2"/>
                <w:sz w:val="28"/>
                <w:szCs w:val="28"/>
                <w:lang w:val="en-US" w:eastAsia="zh-CN" w:bidi="ar-SA"/>
              </w:rPr>
            </w:pPr>
            <w:r>
              <w:rPr>
                <w:rFonts w:hint="eastAsia"/>
                <w:sz w:val="28"/>
                <w:szCs w:val="28"/>
              </w:rPr>
              <w:t>专    业</w:t>
            </w:r>
          </w:p>
        </w:tc>
        <w:tc>
          <w:tcPr>
            <w:tcW w:w="2871" w:type="dxa"/>
            <w:gridSpan w:val="2"/>
          </w:tcPr>
          <w:p>
            <w:pPr>
              <w:rPr>
                <w:sz w:val="28"/>
                <w:szCs w:val="28"/>
              </w:rPr>
            </w:pPr>
          </w:p>
        </w:tc>
        <w:tc>
          <w:tcPr>
            <w:tcW w:w="2374" w:type="dxa"/>
            <w:gridSpan w:val="2"/>
            <w:vAlign w:val="top"/>
          </w:tcPr>
          <w:p>
            <w:pPr>
              <w:jc w:val="center"/>
              <w:rPr>
                <w:rFonts w:asciiTheme="minorHAnsi" w:hAnsiTheme="minorHAnsi" w:eastAsiaTheme="minorEastAsia" w:cstheme="minorBidi"/>
                <w:kern w:val="2"/>
                <w:sz w:val="28"/>
                <w:szCs w:val="28"/>
                <w:lang w:val="en-US" w:eastAsia="zh-CN" w:bidi="ar-SA"/>
              </w:rPr>
            </w:pPr>
            <w:r>
              <w:rPr>
                <w:rFonts w:hint="eastAsia"/>
                <w:sz w:val="28"/>
                <w:szCs w:val="28"/>
              </w:rPr>
              <w:t>技术职称</w:t>
            </w:r>
          </w:p>
        </w:tc>
        <w:tc>
          <w:tcPr>
            <w:tcW w:w="1168" w:type="dxa"/>
          </w:tcPr>
          <w:p>
            <w:pPr>
              <w:rPr>
                <w:sz w:val="28"/>
                <w:szCs w:val="28"/>
              </w:rPr>
            </w:pPr>
          </w:p>
        </w:tc>
        <w:tc>
          <w:tcPr>
            <w:tcW w:w="1879" w:type="dxa"/>
            <w:vMerge w:val="continue"/>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sz w:val="28"/>
                <w:szCs w:val="28"/>
              </w:rPr>
            </w:pPr>
            <w:r>
              <w:rPr>
                <w:rFonts w:hint="eastAsia"/>
                <w:sz w:val="28"/>
                <w:szCs w:val="28"/>
              </w:rPr>
              <w:t>联系电话</w:t>
            </w:r>
          </w:p>
        </w:tc>
        <w:tc>
          <w:tcPr>
            <w:tcW w:w="2871" w:type="dxa"/>
            <w:gridSpan w:val="2"/>
          </w:tcPr>
          <w:p>
            <w:pPr>
              <w:rPr>
                <w:sz w:val="28"/>
                <w:szCs w:val="28"/>
              </w:rPr>
            </w:pPr>
          </w:p>
        </w:tc>
        <w:tc>
          <w:tcPr>
            <w:tcW w:w="2374" w:type="dxa"/>
            <w:gridSpan w:val="2"/>
          </w:tcPr>
          <w:p>
            <w:pPr>
              <w:jc w:val="center"/>
              <w:rPr>
                <w:sz w:val="28"/>
                <w:szCs w:val="28"/>
              </w:rPr>
            </w:pPr>
            <w:r>
              <w:rPr>
                <w:rFonts w:hint="eastAsia"/>
                <w:sz w:val="28"/>
                <w:szCs w:val="28"/>
              </w:rPr>
              <w:t>电子邮箱</w:t>
            </w:r>
          </w:p>
        </w:tc>
        <w:tc>
          <w:tcPr>
            <w:tcW w:w="3047" w:type="dxa"/>
            <w:gridSpan w:val="2"/>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sz w:val="28"/>
                <w:szCs w:val="28"/>
              </w:rPr>
            </w:pPr>
            <w:r>
              <w:rPr>
                <w:rFonts w:hint="eastAsia"/>
                <w:sz w:val="28"/>
                <w:szCs w:val="28"/>
              </w:rPr>
              <w:t>应聘岗位</w:t>
            </w:r>
          </w:p>
        </w:tc>
        <w:tc>
          <w:tcPr>
            <w:tcW w:w="8292" w:type="dxa"/>
            <w:gridSpan w:val="6"/>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1" w:hRule="atLeast"/>
        </w:trPr>
        <w:tc>
          <w:tcPr>
            <w:tcW w:w="1384" w:type="dxa"/>
            <w:vAlign w:val="center"/>
          </w:tcPr>
          <w:p>
            <w:pPr>
              <w:jc w:val="center"/>
              <w:rPr>
                <w:sz w:val="28"/>
                <w:szCs w:val="28"/>
              </w:rPr>
            </w:pPr>
            <w:r>
              <w:rPr>
                <w:rFonts w:hint="eastAsia"/>
                <w:sz w:val="28"/>
                <w:szCs w:val="28"/>
              </w:rPr>
              <w:t>学习、工作经历</w:t>
            </w:r>
          </w:p>
        </w:tc>
        <w:tc>
          <w:tcPr>
            <w:tcW w:w="8292" w:type="dxa"/>
            <w:gridSpan w:val="6"/>
          </w:tcPr>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sz w:val="28"/>
                <w:szCs w:val="28"/>
              </w:rPr>
            </w:pPr>
            <w:r>
              <w:rPr>
                <w:rFonts w:hint="eastAsia"/>
                <w:sz w:val="28"/>
                <w:szCs w:val="28"/>
              </w:rPr>
              <w:t>招聘单位初审意见</w:t>
            </w:r>
          </w:p>
        </w:tc>
        <w:tc>
          <w:tcPr>
            <w:tcW w:w="8292" w:type="dxa"/>
            <w:gridSpan w:val="6"/>
          </w:tcPr>
          <w:p>
            <w:pPr>
              <w:rPr>
                <w:sz w:val="28"/>
                <w:szCs w:val="28"/>
              </w:rPr>
            </w:pPr>
            <w:r>
              <w:rPr>
                <w:rFonts w:hint="eastAsia"/>
                <w:sz w:val="28"/>
                <w:szCs w:val="28"/>
              </w:rPr>
              <w:t xml:space="preserve">                             </w:t>
            </w:r>
          </w:p>
        </w:tc>
      </w:tr>
    </w:tbl>
    <w:p>
      <w:pPr>
        <w:widowControl/>
        <w:spacing w:line="360" w:lineRule="exact"/>
        <w:ind w:firstLine="640" w:firstLineChars="200"/>
        <w:jc w:val="left"/>
        <w:rPr>
          <w:rFonts w:ascii="仿宋" w:hAnsi="仿宋" w:eastAsia="仿宋"/>
          <w:sz w:val="32"/>
          <w:szCs w:val="32"/>
        </w:rPr>
      </w:pPr>
    </w:p>
    <w:p>
      <w:pPr>
        <w:widowControl/>
        <w:numPr>
          <w:ilvl w:val="0"/>
          <w:numId w:val="0"/>
        </w:numPr>
        <w:spacing w:line="36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附件2：</w:t>
      </w:r>
    </w:p>
    <w:p>
      <w:pPr>
        <w:jc w:val="center"/>
        <w:rPr>
          <w:rFonts w:hint="eastAsia" w:ascii="宋体" w:hAnsi="宋体"/>
          <w:b/>
          <w:sz w:val="44"/>
          <w:szCs w:val="44"/>
        </w:rPr>
      </w:pPr>
      <w:r>
        <w:rPr>
          <w:rFonts w:hint="eastAsia" w:ascii="宋体" w:hAnsi="宋体"/>
          <w:b/>
          <w:sz w:val="44"/>
          <w:szCs w:val="44"/>
          <w:lang w:eastAsia="zh-CN"/>
        </w:rPr>
        <w:t>诚信</w:t>
      </w:r>
      <w:r>
        <w:rPr>
          <w:rFonts w:hint="eastAsia" w:ascii="宋体" w:hAnsi="宋体"/>
          <w:b/>
          <w:sz w:val="44"/>
          <w:szCs w:val="44"/>
        </w:rPr>
        <w:t>承诺书</w:t>
      </w:r>
    </w:p>
    <w:p>
      <w:pPr>
        <w:jc w:val="center"/>
        <w:rPr>
          <w:rFonts w:hint="eastAsia" w:ascii="宋体" w:hAnsi="宋体"/>
          <w:b/>
          <w:sz w:val="44"/>
          <w:szCs w:val="44"/>
        </w:rPr>
      </w:pPr>
    </w:p>
    <w:p>
      <w:pPr>
        <w:spacing w:line="480" w:lineRule="exact"/>
        <w:ind w:firstLine="640" w:firstLineChars="200"/>
        <w:rPr>
          <w:rFonts w:hint="eastAsia" w:ascii="仿宋_GB2312" w:hAnsi="ˎ̥" w:eastAsia="仿宋_GB2312" w:cs="宋体"/>
          <w:kern w:val="0"/>
          <w:sz w:val="32"/>
          <w:szCs w:val="32"/>
        </w:rPr>
      </w:pPr>
      <w:r>
        <w:rPr>
          <w:rFonts w:hint="eastAsia" w:ascii="仿宋_GB2312" w:hAnsi="ˎ̥" w:eastAsia="仿宋_GB2312" w:cs="宋体"/>
          <w:kern w:val="0"/>
          <w:sz w:val="32"/>
          <w:szCs w:val="32"/>
        </w:rPr>
        <w:t>我已仔细阅读</w:t>
      </w:r>
      <w:r>
        <w:rPr>
          <w:rFonts w:hint="eastAsia" w:ascii="仿宋_GB2312" w:hAnsi="ˎ̥" w:eastAsia="仿宋_GB2312" w:cs="宋体"/>
          <w:kern w:val="0"/>
          <w:sz w:val="32"/>
          <w:szCs w:val="32"/>
          <w:lang w:eastAsia="zh-CN"/>
        </w:rPr>
        <w:t>宁远县中小微企业融资担保有限公司</w:t>
      </w:r>
      <w:r>
        <w:rPr>
          <w:rFonts w:hint="eastAsia" w:ascii="仿宋_GB2312" w:hAnsi="ˎ̥" w:eastAsia="仿宋_GB2312" w:cs="宋体"/>
          <w:kern w:val="0"/>
          <w:sz w:val="32"/>
          <w:szCs w:val="32"/>
        </w:rPr>
        <w:t>招聘公告</w:t>
      </w:r>
      <w:r>
        <w:rPr>
          <w:rFonts w:hint="eastAsia" w:ascii="仿宋_GB2312" w:hAnsi="ˎ̥" w:eastAsia="仿宋_GB2312" w:cs="宋体"/>
          <w:kern w:val="0"/>
          <w:sz w:val="32"/>
          <w:szCs w:val="32"/>
          <w:lang w:eastAsia="zh-CN"/>
        </w:rPr>
        <w:t>、</w:t>
      </w:r>
      <w:r>
        <w:rPr>
          <w:rFonts w:hint="eastAsia" w:ascii="仿宋_GB2312" w:hAnsi="ˎ̥" w:eastAsia="仿宋_GB2312" w:cs="宋体"/>
          <w:kern w:val="0"/>
          <w:sz w:val="32"/>
          <w:szCs w:val="32"/>
        </w:rPr>
        <w:t>相关政策和违纪违规处理规定，清楚并理解其内容。我郑重承诺：</w:t>
      </w:r>
    </w:p>
    <w:p>
      <w:pPr>
        <w:numPr>
          <w:ilvl w:val="0"/>
          <w:numId w:val="2"/>
        </w:numPr>
        <w:spacing w:line="480" w:lineRule="exact"/>
        <w:ind w:firstLine="640" w:firstLineChars="200"/>
        <w:rPr>
          <w:rFonts w:hint="eastAsia" w:ascii="仿宋_GB2312" w:hAnsi="ˎ̥" w:eastAsia="仿宋_GB2312" w:cs="宋体"/>
          <w:kern w:val="0"/>
          <w:sz w:val="32"/>
          <w:szCs w:val="32"/>
        </w:rPr>
      </w:pPr>
      <w:r>
        <w:rPr>
          <w:rFonts w:hint="eastAsia" w:ascii="仿宋_GB2312" w:hAnsi="ˎ̥" w:eastAsia="仿宋_GB2312" w:cs="宋体"/>
          <w:kern w:val="0"/>
          <w:sz w:val="32"/>
          <w:szCs w:val="32"/>
          <w:lang w:eastAsia="zh-CN"/>
        </w:rPr>
        <w:t>本人不存在宁远县中小微企业融资担保有限公司</w:t>
      </w:r>
      <w:r>
        <w:rPr>
          <w:rFonts w:hint="eastAsia" w:ascii="仿宋_GB2312" w:hAnsi="ˎ̥" w:eastAsia="仿宋_GB2312" w:cs="宋体"/>
          <w:kern w:val="0"/>
          <w:sz w:val="32"/>
          <w:szCs w:val="32"/>
        </w:rPr>
        <w:t>招聘公告</w:t>
      </w:r>
      <w:r>
        <w:rPr>
          <w:rFonts w:hint="eastAsia" w:ascii="仿宋_GB2312" w:hAnsi="ˎ̥" w:eastAsia="仿宋_GB2312" w:cs="宋体"/>
          <w:kern w:val="0"/>
          <w:sz w:val="32"/>
          <w:szCs w:val="32"/>
          <w:lang w:eastAsia="zh-CN"/>
        </w:rPr>
        <w:t>中所列的不能报名的情形；</w:t>
      </w:r>
    </w:p>
    <w:p>
      <w:pPr>
        <w:numPr>
          <w:ilvl w:val="0"/>
          <w:numId w:val="2"/>
        </w:numPr>
        <w:spacing w:line="480" w:lineRule="exact"/>
        <w:ind w:firstLine="640" w:firstLineChars="200"/>
        <w:rPr>
          <w:rFonts w:hint="eastAsia" w:ascii="仿宋_GB2312" w:hAnsi="ˎ̥" w:eastAsia="仿宋_GB2312" w:cs="宋体"/>
          <w:kern w:val="0"/>
          <w:sz w:val="32"/>
          <w:szCs w:val="32"/>
        </w:rPr>
      </w:pPr>
      <w:r>
        <w:rPr>
          <w:rFonts w:hint="eastAsia" w:ascii="仿宋_GB2312" w:hAnsi="ˎ̥" w:eastAsia="仿宋_GB2312" w:cs="宋体"/>
          <w:kern w:val="0"/>
          <w:sz w:val="32"/>
          <w:szCs w:val="32"/>
        </w:rPr>
        <w:t>自觉遵守有关规定及招聘公告</w:t>
      </w:r>
      <w:r>
        <w:rPr>
          <w:rFonts w:hint="eastAsia" w:ascii="仿宋_GB2312" w:hAnsi="ˎ̥" w:eastAsia="仿宋_GB2312" w:cs="宋体"/>
          <w:kern w:val="0"/>
          <w:sz w:val="32"/>
          <w:szCs w:val="32"/>
          <w:lang w:eastAsia="zh-CN"/>
        </w:rPr>
        <w:t>的</w:t>
      </w:r>
      <w:r>
        <w:rPr>
          <w:rFonts w:hint="eastAsia" w:ascii="仿宋_GB2312" w:hAnsi="ˎ̥" w:eastAsia="仿宋_GB2312" w:cs="宋体"/>
          <w:kern w:val="0"/>
          <w:sz w:val="32"/>
          <w:szCs w:val="32"/>
        </w:rPr>
        <w:t>各项要求；</w:t>
      </w:r>
    </w:p>
    <w:p>
      <w:pPr>
        <w:spacing w:line="480" w:lineRule="exact"/>
        <w:ind w:firstLine="640" w:firstLineChars="200"/>
        <w:rPr>
          <w:rFonts w:hint="eastAsia" w:ascii="仿宋_GB2312" w:hAnsi="ˎ̥" w:eastAsia="仿宋_GB2312" w:cs="宋体"/>
          <w:kern w:val="0"/>
          <w:sz w:val="32"/>
          <w:szCs w:val="32"/>
        </w:rPr>
      </w:pPr>
      <w:r>
        <w:rPr>
          <w:rFonts w:hint="eastAsia" w:ascii="仿宋_GB2312" w:hAnsi="ˎ̥" w:eastAsia="仿宋_GB2312" w:cs="宋体"/>
          <w:kern w:val="0"/>
          <w:sz w:val="32"/>
          <w:szCs w:val="32"/>
        </w:rPr>
        <w:t>二、真实、准确提供本人个人信息、证明资料、证件等相关材料，不弄虚作假，不隐瞒真实情况；</w:t>
      </w:r>
    </w:p>
    <w:p>
      <w:pPr>
        <w:ind w:firstLine="640" w:firstLineChars="200"/>
        <w:rPr>
          <w:rFonts w:hint="eastAsia" w:ascii="仿宋_GB2312" w:hAnsi="ˎ̥" w:eastAsia="仿宋_GB2312" w:cs="宋体"/>
          <w:kern w:val="0"/>
          <w:sz w:val="32"/>
          <w:szCs w:val="32"/>
        </w:rPr>
      </w:pPr>
      <w:r>
        <w:rPr>
          <w:rFonts w:hint="eastAsia" w:ascii="仿宋_GB2312" w:hAnsi="ˎ̥" w:eastAsia="仿宋_GB2312" w:cs="宋体"/>
          <w:kern w:val="0"/>
          <w:sz w:val="32"/>
          <w:szCs w:val="32"/>
        </w:rPr>
        <w:t>三、遵守考试纪律，服从考试安排，不舞弊或协助他人舞弊；</w:t>
      </w:r>
    </w:p>
    <w:p>
      <w:pPr>
        <w:spacing w:line="480" w:lineRule="exact"/>
        <w:ind w:firstLine="640" w:firstLineChars="200"/>
        <w:rPr>
          <w:rFonts w:hint="eastAsia" w:ascii="仿宋_GB2312" w:eastAsia="仿宋_GB2312"/>
          <w:sz w:val="32"/>
          <w:szCs w:val="32"/>
          <w:lang w:eastAsia="zh-CN"/>
        </w:rPr>
      </w:pPr>
      <w:r>
        <w:rPr>
          <w:rFonts w:hint="eastAsia" w:ascii="仿宋_GB2312" w:hAnsi="ˎ̥" w:eastAsia="仿宋_GB2312" w:cs="宋体"/>
          <w:kern w:val="0"/>
          <w:sz w:val="32"/>
          <w:szCs w:val="32"/>
        </w:rPr>
        <w:t>四、按要求参与</w:t>
      </w:r>
      <w:r>
        <w:rPr>
          <w:rFonts w:hint="eastAsia" w:ascii="仿宋_GB2312" w:hAnsi="ˎ̥" w:eastAsia="仿宋_GB2312" w:cs="宋体"/>
          <w:kern w:val="0"/>
          <w:sz w:val="32"/>
          <w:szCs w:val="32"/>
          <w:lang w:eastAsia="zh-CN"/>
        </w:rPr>
        <w:t>宁远县中小微企业融资担保有限公司</w:t>
      </w:r>
      <w:r>
        <w:rPr>
          <w:rFonts w:hint="eastAsia" w:ascii="仿宋_GB2312" w:hAnsi="ˎ̥" w:eastAsia="仿宋_GB2312" w:cs="宋体"/>
          <w:kern w:val="0"/>
          <w:sz w:val="32"/>
          <w:szCs w:val="32"/>
        </w:rPr>
        <w:t>招聘考试的每一个环节，不违纪违规</w:t>
      </w:r>
      <w:r>
        <w:rPr>
          <w:rFonts w:hint="eastAsia" w:ascii="仿宋_GB2312" w:hAnsi="ˎ̥" w:eastAsia="仿宋_GB2312" w:cs="宋体"/>
          <w:kern w:val="0"/>
          <w:sz w:val="32"/>
          <w:szCs w:val="32"/>
          <w:lang w:eastAsia="zh-CN"/>
        </w:rPr>
        <w:t>；</w:t>
      </w:r>
    </w:p>
    <w:p>
      <w:pPr>
        <w:ind w:firstLine="640" w:firstLineChars="200"/>
        <w:rPr>
          <w:rFonts w:hint="eastAsia" w:ascii="仿宋_GB2312" w:eastAsia="仿宋_GB2312"/>
          <w:b/>
          <w:sz w:val="32"/>
          <w:szCs w:val="32"/>
        </w:rPr>
      </w:pPr>
      <w:r>
        <w:rPr>
          <w:rFonts w:hint="eastAsia" w:ascii="仿宋_GB2312" w:hAnsi="ˎ̥" w:eastAsia="仿宋_GB2312" w:cs="宋体"/>
          <w:kern w:val="0"/>
          <w:sz w:val="32"/>
          <w:szCs w:val="32"/>
        </w:rPr>
        <w:t>五、对违反以上承诺所造成的后果，本人自愿承担相应责任。</w:t>
      </w:r>
    </w:p>
    <w:p>
      <w:pPr>
        <w:ind w:firstLine="6758" w:firstLineChars="2112"/>
        <w:rPr>
          <w:rFonts w:hint="eastAsia" w:ascii="仿宋_GB2312" w:eastAsia="仿宋_GB2312"/>
          <w:sz w:val="32"/>
          <w:szCs w:val="32"/>
        </w:rPr>
      </w:pPr>
    </w:p>
    <w:p>
      <w:pPr>
        <w:ind w:firstLine="6758" w:firstLineChars="2112"/>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承诺人签名：</w:t>
      </w:r>
    </w:p>
    <w:p>
      <w:pPr>
        <w:rPr>
          <w:rFonts w:hint="eastAsia" w:ascii="仿宋" w:hAnsi="仿宋" w:eastAsia="仿宋"/>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年   月   日</w:t>
      </w:r>
    </w:p>
    <w:p>
      <w:pPr>
        <w:widowControl/>
        <w:spacing w:line="360" w:lineRule="exact"/>
        <w:ind w:firstLine="640" w:firstLineChars="200"/>
        <w:jc w:val="lef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9A8CF2"/>
    <w:multiLevelType w:val="singleLevel"/>
    <w:tmpl w:val="E39A8CF2"/>
    <w:lvl w:ilvl="0" w:tentative="0">
      <w:start w:val="6"/>
      <w:numFmt w:val="chineseCounting"/>
      <w:suff w:val="nothing"/>
      <w:lvlText w:val="%1、"/>
      <w:lvlJc w:val="left"/>
      <w:rPr>
        <w:rFonts w:hint="eastAsia"/>
      </w:rPr>
    </w:lvl>
  </w:abstractNum>
  <w:abstractNum w:abstractNumId="1">
    <w:nsid w:val="5E3B7DDB"/>
    <w:multiLevelType w:val="singleLevel"/>
    <w:tmpl w:val="5E3B7DDB"/>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675"/>
    <w:rsid w:val="00003CBF"/>
    <w:rsid w:val="00042239"/>
    <w:rsid w:val="00067AD8"/>
    <w:rsid w:val="000D1376"/>
    <w:rsid w:val="00112945"/>
    <w:rsid w:val="00166A30"/>
    <w:rsid w:val="001B110E"/>
    <w:rsid w:val="001D33E5"/>
    <w:rsid w:val="001E697E"/>
    <w:rsid w:val="0025661D"/>
    <w:rsid w:val="002916B2"/>
    <w:rsid w:val="002B6FAE"/>
    <w:rsid w:val="00334833"/>
    <w:rsid w:val="00351AED"/>
    <w:rsid w:val="003735D8"/>
    <w:rsid w:val="00385D1E"/>
    <w:rsid w:val="00416675"/>
    <w:rsid w:val="00433CFE"/>
    <w:rsid w:val="00474DBB"/>
    <w:rsid w:val="004B110A"/>
    <w:rsid w:val="004B49F1"/>
    <w:rsid w:val="004E105B"/>
    <w:rsid w:val="0050521B"/>
    <w:rsid w:val="00566ADD"/>
    <w:rsid w:val="005934EA"/>
    <w:rsid w:val="005E1512"/>
    <w:rsid w:val="00612A33"/>
    <w:rsid w:val="00632399"/>
    <w:rsid w:val="006A497B"/>
    <w:rsid w:val="006F3647"/>
    <w:rsid w:val="006F529F"/>
    <w:rsid w:val="00716F4D"/>
    <w:rsid w:val="00765CFC"/>
    <w:rsid w:val="007A03C1"/>
    <w:rsid w:val="007A4D14"/>
    <w:rsid w:val="007F30E0"/>
    <w:rsid w:val="009C513A"/>
    <w:rsid w:val="009F7BB5"/>
    <w:rsid w:val="00A10CE6"/>
    <w:rsid w:val="00A30657"/>
    <w:rsid w:val="00A66BD3"/>
    <w:rsid w:val="00A74D18"/>
    <w:rsid w:val="00AF4BAA"/>
    <w:rsid w:val="00B039B3"/>
    <w:rsid w:val="00B30099"/>
    <w:rsid w:val="00C26820"/>
    <w:rsid w:val="00C612BC"/>
    <w:rsid w:val="00D9244D"/>
    <w:rsid w:val="00DD0F4B"/>
    <w:rsid w:val="00E11910"/>
    <w:rsid w:val="00E50091"/>
    <w:rsid w:val="00E606A5"/>
    <w:rsid w:val="00F55A1E"/>
    <w:rsid w:val="00FE510B"/>
    <w:rsid w:val="00FE7867"/>
    <w:rsid w:val="06A30A71"/>
    <w:rsid w:val="11AF148E"/>
    <w:rsid w:val="1AF3306A"/>
    <w:rsid w:val="275B17A0"/>
    <w:rsid w:val="383179F6"/>
    <w:rsid w:val="4430668B"/>
    <w:rsid w:val="4B365981"/>
    <w:rsid w:val="5F0F23DE"/>
    <w:rsid w:val="6D216065"/>
    <w:rsid w:val="789B2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semiHidden/>
    <w:uiPriority w:val="99"/>
    <w:rPr>
      <w:sz w:val="18"/>
      <w:szCs w:val="18"/>
    </w:rPr>
  </w:style>
  <w:style w:type="character" w:customStyle="1" w:styleId="11">
    <w:name w:val="页脚 Char"/>
    <w:basedOn w:val="8"/>
    <w:link w:val="4"/>
    <w:semiHidden/>
    <w:uiPriority w:val="99"/>
    <w:rPr>
      <w:sz w:val="18"/>
      <w:szCs w:val="18"/>
    </w:rPr>
  </w:style>
  <w:style w:type="character" w:customStyle="1" w:styleId="12">
    <w:name w:val="批注框文本 Char"/>
    <w:basedOn w:val="8"/>
    <w:link w:val="3"/>
    <w:semiHidden/>
    <w:qFormat/>
    <w:uiPriority w:val="99"/>
    <w:rPr>
      <w:sz w:val="18"/>
      <w:szCs w:val="18"/>
    </w:rPr>
  </w:style>
  <w:style w:type="character" w:customStyle="1" w:styleId="13">
    <w:name w:val="日期 Char"/>
    <w:basedOn w:val="8"/>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316</Words>
  <Characters>1807</Characters>
  <Lines>15</Lines>
  <Paragraphs>4</Paragraphs>
  <TotalTime>31</TotalTime>
  <ScaleCrop>false</ScaleCrop>
  <LinksUpToDate>false</LinksUpToDate>
  <CharactersWithSpaces>2119</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2019-11-19T02:46:00Z</dcterms:created>
  <dc:creator>lenovo</dc:creator>
  <cp:lastModifiedBy>Lenovo</cp:lastModifiedBy>
  <cp:lastPrinted>2019-12-25T08:32:00Z</cp:lastPrinted>
  <dcterms:modified xsi:type="dcterms:W3CDTF">2020-02-12T02:01:53Z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