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473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391"/>
        <w:gridCol w:w="1041"/>
        <w:gridCol w:w="910"/>
        <w:gridCol w:w="4138"/>
        <w:gridCol w:w="1531"/>
        <w:gridCol w:w="1812"/>
        <w:gridCol w:w="1041"/>
        <w:gridCol w:w="1027"/>
        <w:gridCol w:w="9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4730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洞口县2019年部分事业单位公开招聘工作人员岗位表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42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5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1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43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招聘岗位专业要求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87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0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考试内容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93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tblCellSpacing w:w="0" w:type="dxa"/>
        </w:trPr>
        <w:tc>
          <w:tcPr>
            <w:tcW w:w="9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洞口县商务局</w:t>
            </w:r>
          </w:p>
        </w:tc>
        <w:tc>
          <w:tcPr>
            <w:tcW w:w="142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洞口县投资促进事务局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语言学及应用语言学、汉语言文字学、中国现当代文学、汉语言文学、汉语言、秘书学、应用语言学、新闻学、传播学、编辑出版学专业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（1984年12月1日以后出生）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中文文秘专业知识、写作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93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国民经济学、财政学、金融学、产业经济学、经济学、金融工程、财务管理、财务会计教育、会计学专业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（1984年12月1日以后出生）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财务财会专业知识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93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（1984年12月1日以后出生）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洞口县水利局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洞口县农村饮安全水质检测中心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水质检测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化学类、环境与安全类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（1984年12月1日以后出生）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水质检测知识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4730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洞口县2019年部分事业单位公开招聘工作人员岗位表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4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招聘岗位专业要求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0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考试内容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洞口县统计局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洞口县普查中心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经济学类、数学类、计算机类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（1991年12月1日以后出生）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相关专业知识、写作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洞口县人武部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洞口县民兵武器装备仓库和训练基地管理站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国防教育专员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语言学及应用语言学、汉语言文字学、中国现当代文学、汉语言文学、汉语言、秘书学、应用语言学、新闻学、传播学、编辑出版学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（1989年12月1日以后出生）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中文文秘专业知识、写作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                     洞口县2019年事业单位公开招聘人员报名表</w:t>
      </w:r>
    </w:p>
    <w:tbl>
      <w:tblPr>
        <w:tblW w:w="93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995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9360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应聘单位：                  应聘岗位：                报名序号：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2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  名</w:t>
            </w:r>
          </w:p>
        </w:tc>
        <w:tc>
          <w:tcPr>
            <w:tcW w:w="180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 别</w:t>
            </w:r>
          </w:p>
        </w:tc>
        <w:tc>
          <w:tcPr>
            <w:tcW w:w="84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2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0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84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2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735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306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职称、执（职）业资格</w:t>
            </w:r>
          </w:p>
        </w:tc>
        <w:tc>
          <w:tcPr>
            <w:tcW w:w="193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  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80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84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管单位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6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735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319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2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905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99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2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540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319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tblCellSpacing w:w="0" w:type="dxa"/>
        </w:trPr>
        <w:tc>
          <w:tcPr>
            <w:tcW w:w="12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100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</w:trPr>
        <w:tc>
          <w:tcPr>
            <w:tcW w:w="126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  <w:tblCellSpacing w:w="0" w:type="dxa"/>
        </w:trPr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</w:t>
            </w:r>
          </w:p>
        </w:tc>
        <w:tc>
          <w:tcPr>
            <w:tcW w:w="3615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应聘人签名：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 月    日</w:t>
            </w:r>
          </w:p>
        </w:tc>
        <w:tc>
          <w:tcPr>
            <w:tcW w:w="72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447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经审查，符合应聘资格条件。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审查人签名：       招聘单位（章）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 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8820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ind w:left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 事业单位公开招聘人员诚信考试承诺书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我已仔细阅读《事业单位公开招聘人员违纪违规处理规定》，清楚并理解其内容。我郑重承诺：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1.自觉遵守《事业单位公开招聘违纪违规行为处理规定》的有关规定及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t>洞口县2019年部分事业单位公开招聘工作人员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实施方案等相关政策。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2.准确、慎重报考符合条件的职位，并对自己的报名负责。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3.诚信报名，如实填写报名信息，不虚报、瞒报，不骗取考试资格，不恶意报名信息，不干扰正常的报名秩序。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4.诚信考试，遵守考试纪律，服从考试安排，保护本人考试答案，不舞弊或协助他人舞弊，接受雷同卷检测及处理结果；考后不散布、不传播考试试题，不参与网上不负责任的议论。远离《事业单位公开招聘违纪违规行为处理规定》的考试违纪违法高压线，避免一次作弊，悔恨终生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5.诚信履约，珍惜机会，不轻易放弃，珍惜信誉，认真对待每一个招聘考试环节，认真践行每一项招聘考试要求。特别是进入面试环节后，不临时随意放弃面试、体检、考察、聘用资格，以免错失实现职业理想的机会，影响其他考生权益和组织招聘考试机关的正常补员需求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6.对违反以上承诺所造成的后果，本人自愿承担相应责任。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           承诺人：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2020年  月  日</w:t>
      </w:r>
    </w:p>
    <w:p>
      <w:pPr>
        <w:ind w:left="0" w:leftChars="0" w:firstLine="0" w:firstLineChars="0"/>
      </w:pPr>
    </w:p>
    <w:sectPr>
      <w:pgSz w:w="16838" w:h="11906" w:orient="landscape"/>
      <w:pgMar w:top="1588" w:right="1418" w:bottom="1418" w:left="1418" w:header="851" w:footer="1021" w:gutter="0"/>
      <w:cols w:space="425" w:num="1"/>
      <w:titlePg/>
      <w:docGrid w:type="lines" w:linePitch="6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1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E4"/>
    <w:rsid w:val="00017E58"/>
    <w:rsid w:val="00061B7F"/>
    <w:rsid w:val="00081935"/>
    <w:rsid w:val="001611D6"/>
    <w:rsid w:val="001A56D3"/>
    <w:rsid w:val="001C2790"/>
    <w:rsid w:val="001C4FF7"/>
    <w:rsid w:val="0020752E"/>
    <w:rsid w:val="00213FB5"/>
    <w:rsid w:val="0032166F"/>
    <w:rsid w:val="003C7207"/>
    <w:rsid w:val="00517A7B"/>
    <w:rsid w:val="0056437E"/>
    <w:rsid w:val="005B66E9"/>
    <w:rsid w:val="006B4DDE"/>
    <w:rsid w:val="00776165"/>
    <w:rsid w:val="007A63A2"/>
    <w:rsid w:val="007C460F"/>
    <w:rsid w:val="00903F2A"/>
    <w:rsid w:val="0091539D"/>
    <w:rsid w:val="009A5063"/>
    <w:rsid w:val="00AA5218"/>
    <w:rsid w:val="00AC55F7"/>
    <w:rsid w:val="00B10862"/>
    <w:rsid w:val="00B37826"/>
    <w:rsid w:val="00B70F72"/>
    <w:rsid w:val="00B869A2"/>
    <w:rsid w:val="00B90DE4"/>
    <w:rsid w:val="00BC45FC"/>
    <w:rsid w:val="00BF203E"/>
    <w:rsid w:val="00C16374"/>
    <w:rsid w:val="00CC1A63"/>
    <w:rsid w:val="00D22FEB"/>
    <w:rsid w:val="00D93144"/>
    <w:rsid w:val="00DF7020"/>
    <w:rsid w:val="00E867A3"/>
    <w:rsid w:val="00FF0990"/>
    <w:rsid w:val="083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152</TotalTime>
  <ScaleCrop>false</ScaleCrop>
  <LinksUpToDate>false</LinksUpToDate>
  <CharactersWithSpaces>243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2020-01-08T13:44:00Z</dcterms:created>
  <dc:creator>姚立新</dc:creator>
  <cp:lastModifiedBy>陌上~夕舞诺</cp:lastModifiedBy>
  <cp:lastPrinted>2020-01-08T14:23:00Z</cp:lastPrinted>
  <dcterms:modified xsi:type="dcterms:W3CDTF">2020-01-09T03:25:25Z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