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FD" w:rsidRPr="00F209E2" w:rsidRDefault="00E0392A" w:rsidP="00176FFD">
      <w:pPr>
        <w:pStyle w:val="a3"/>
        <w:shd w:val="clear" w:color="auto" w:fill="FFFFFF"/>
        <w:spacing w:before="0" w:beforeAutospacing="0" w:after="0" w:afterAutospacing="0" w:line="344" w:lineRule="atLeast"/>
        <w:jc w:val="both"/>
        <w:rPr>
          <w:rFonts w:ascii="黑体" w:eastAsia="黑体" w:hAnsi="微软雅黑"/>
          <w:color w:val="000000"/>
          <w:sz w:val="32"/>
          <w:szCs w:val="32"/>
        </w:rPr>
      </w:pPr>
      <w:r w:rsidRPr="00F209E2">
        <w:rPr>
          <w:rFonts w:ascii="黑体" w:eastAsia="黑体" w:hAnsi="微软雅黑" w:hint="eastAsia"/>
          <w:color w:val="000000"/>
          <w:sz w:val="32"/>
          <w:szCs w:val="32"/>
        </w:rPr>
        <w:t>附件</w:t>
      </w:r>
      <w:r w:rsidR="00176FFD" w:rsidRPr="00F209E2">
        <w:rPr>
          <w:rFonts w:ascii="黑体" w:eastAsia="黑体" w:hAnsi="微软雅黑" w:hint="eastAsia"/>
          <w:color w:val="000000"/>
          <w:sz w:val="32"/>
          <w:szCs w:val="32"/>
        </w:rPr>
        <w:t>1</w:t>
      </w:r>
    </w:p>
    <w:p w:rsidR="00176FFD" w:rsidRPr="00F209E2" w:rsidRDefault="00176FFD" w:rsidP="00F209E2">
      <w:pPr>
        <w:pStyle w:val="a3"/>
        <w:shd w:val="clear" w:color="auto" w:fill="FFFFFF"/>
        <w:spacing w:before="0" w:beforeAutospacing="0" w:after="0" w:afterAutospacing="0" w:line="344" w:lineRule="atLeast"/>
        <w:jc w:val="center"/>
        <w:rPr>
          <w:rFonts w:asciiTheme="majorEastAsia" w:eastAsiaTheme="majorEastAsia" w:hAnsiTheme="majorEastAsia" w:cs="方正小标宋简体"/>
          <w:b/>
          <w:w w:val="88"/>
          <w:kern w:val="2"/>
          <w:sz w:val="36"/>
          <w:szCs w:val="36"/>
        </w:rPr>
      </w:pPr>
      <w:r w:rsidRPr="00F209E2">
        <w:rPr>
          <w:rFonts w:asciiTheme="majorEastAsia" w:eastAsiaTheme="majorEastAsia" w:hAnsiTheme="majorEastAsia" w:cs="方正小标宋简体"/>
          <w:b/>
          <w:w w:val="88"/>
          <w:kern w:val="2"/>
          <w:sz w:val="36"/>
          <w:szCs w:val="36"/>
        </w:rPr>
        <w:t>2019</w:t>
      </w:r>
      <w:r w:rsidRPr="00F209E2">
        <w:rPr>
          <w:rFonts w:asciiTheme="majorEastAsia" w:eastAsiaTheme="majorEastAsia" w:hAnsiTheme="majorEastAsia" w:cs="方正小标宋简体" w:hint="eastAsia"/>
          <w:b/>
          <w:w w:val="88"/>
          <w:kern w:val="2"/>
          <w:sz w:val="36"/>
          <w:szCs w:val="36"/>
        </w:rPr>
        <w:t>年衡山县</w:t>
      </w:r>
      <w:r w:rsidR="00E05506" w:rsidRPr="00F209E2">
        <w:rPr>
          <w:rFonts w:asciiTheme="majorEastAsia" w:eastAsiaTheme="majorEastAsia" w:hAnsiTheme="majorEastAsia" w:cs="方正小标宋简体" w:hint="eastAsia"/>
          <w:b/>
          <w:w w:val="88"/>
          <w:kern w:val="2"/>
          <w:sz w:val="36"/>
          <w:szCs w:val="36"/>
        </w:rPr>
        <w:t>人民来访接待</w:t>
      </w:r>
      <w:r w:rsidRPr="00F209E2">
        <w:rPr>
          <w:rFonts w:asciiTheme="majorEastAsia" w:eastAsiaTheme="majorEastAsia" w:hAnsiTheme="majorEastAsia" w:cs="方正小标宋简体" w:hint="eastAsia"/>
          <w:b/>
          <w:w w:val="88"/>
          <w:kern w:val="2"/>
          <w:sz w:val="36"/>
          <w:szCs w:val="36"/>
        </w:rPr>
        <w:t>中心选调工作人员职位情况表</w:t>
      </w:r>
    </w:p>
    <w:tbl>
      <w:tblPr>
        <w:tblpPr w:leftFromText="180" w:rightFromText="180" w:vertAnchor="text" w:horzAnchor="margin" w:tblpX="-176" w:tblpY="401"/>
        <w:tblW w:w="5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7"/>
        <w:gridCol w:w="969"/>
        <w:gridCol w:w="969"/>
        <w:gridCol w:w="969"/>
        <w:gridCol w:w="1004"/>
        <w:gridCol w:w="2350"/>
        <w:gridCol w:w="1944"/>
      </w:tblGrid>
      <w:tr w:rsidR="00176FFD" w:rsidTr="00E211A0">
        <w:trPr>
          <w:trHeight w:val="567"/>
        </w:trPr>
        <w:tc>
          <w:tcPr>
            <w:tcW w:w="580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招录单位：</w:t>
            </w:r>
          </w:p>
        </w:tc>
        <w:tc>
          <w:tcPr>
            <w:tcW w:w="4420" w:type="pct"/>
            <w:gridSpan w:val="6"/>
            <w:vAlign w:val="center"/>
          </w:tcPr>
          <w:p w:rsidR="00176FFD" w:rsidRDefault="007848AA" w:rsidP="00E055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衡山</w:t>
            </w:r>
            <w:r w:rsidR="00176F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  <w:r w:rsidR="00E0550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人民来访接待</w:t>
            </w:r>
            <w:r w:rsidR="00176FF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中心</w:t>
            </w:r>
          </w:p>
        </w:tc>
      </w:tr>
      <w:tr w:rsidR="00176FFD" w:rsidTr="00E211A0">
        <w:trPr>
          <w:trHeight w:val="567"/>
        </w:trPr>
        <w:tc>
          <w:tcPr>
            <w:tcW w:w="580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录用人数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541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66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47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其它条件</w:t>
            </w:r>
          </w:p>
        </w:tc>
      </w:tr>
      <w:tr w:rsidR="00176FFD" w:rsidTr="00E211A0">
        <w:trPr>
          <w:trHeight w:val="567"/>
        </w:trPr>
        <w:tc>
          <w:tcPr>
            <w:tcW w:w="580" w:type="pct"/>
            <w:vAlign w:val="center"/>
          </w:tcPr>
          <w:p w:rsidR="00176FFD" w:rsidRDefault="00176FFD" w:rsidP="00E055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</w:t>
            </w:r>
            <w:r w:rsidR="00E0550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人民来访接待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中心</w:t>
            </w:r>
          </w:p>
        </w:tc>
        <w:tc>
          <w:tcPr>
            <w:tcW w:w="522" w:type="pct"/>
            <w:vAlign w:val="center"/>
          </w:tcPr>
          <w:p w:rsidR="00176FFD" w:rsidRDefault="007848AA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522" w:type="pct"/>
            <w:vAlign w:val="center"/>
          </w:tcPr>
          <w:p w:rsidR="00176FFD" w:rsidRDefault="00E05506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</w:t>
            </w:r>
            <w:r w:rsidR="00113479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541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266" w:type="pct"/>
            <w:vAlign w:val="center"/>
          </w:tcPr>
          <w:p w:rsidR="00176FFD" w:rsidRDefault="00176FFD" w:rsidP="00E055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35周岁及以下（198</w:t>
            </w:r>
            <w:r w:rsidR="00E0550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年1月1日以后出生），具有研究生学历的年龄放宽至</w:t>
            </w:r>
            <w:r w:rsidR="00E0550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周岁（19</w:t>
            </w:r>
            <w:r w:rsidR="00E0550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="00E0550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月1日以后出生）</w:t>
            </w:r>
          </w:p>
        </w:tc>
        <w:tc>
          <w:tcPr>
            <w:tcW w:w="1047" w:type="pct"/>
            <w:vAlign w:val="center"/>
          </w:tcPr>
          <w:p w:rsidR="00176FFD" w:rsidRDefault="00176FFD" w:rsidP="00E211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县直机关、事业单位（含编制在县直机关单位的下属单位）在编在岗全额拨款事业编制工作人员</w:t>
            </w:r>
          </w:p>
        </w:tc>
      </w:tr>
    </w:tbl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/>
          <w:sz w:val="30"/>
          <w:szCs w:val="32"/>
        </w:rPr>
      </w:pPr>
    </w:p>
    <w:p w:rsidR="00D0755A" w:rsidRPr="00176FFD" w:rsidRDefault="00D0755A"/>
    <w:sectPr w:rsidR="00D0755A" w:rsidRPr="00176FFD" w:rsidSect="00D0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506" w:rsidRDefault="00E05506" w:rsidP="00E05506">
      <w:r>
        <w:separator/>
      </w:r>
    </w:p>
  </w:endnote>
  <w:endnote w:type="continuationSeparator" w:id="0">
    <w:p w:rsidR="00E05506" w:rsidRDefault="00E05506" w:rsidP="00E05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506" w:rsidRDefault="00E05506" w:rsidP="00E05506">
      <w:r>
        <w:separator/>
      </w:r>
    </w:p>
  </w:footnote>
  <w:footnote w:type="continuationSeparator" w:id="0">
    <w:p w:rsidR="00E05506" w:rsidRDefault="00E05506" w:rsidP="00E05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FFD"/>
    <w:rsid w:val="000F2632"/>
    <w:rsid w:val="00113479"/>
    <w:rsid w:val="00176FFD"/>
    <w:rsid w:val="00387C28"/>
    <w:rsid w:val="00641E2D"/>
    <w:rsid w:val="007848AA"/>
    <w:rsid w:val="009A4258"/>
    <w:rsid w:val="00D0755A"/>
    <w:rsid w:val="00E0392A"/>
    <w:rsid w:val="00E05506"/>
    <w:rsid w:val="00F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F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05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550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5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55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谭华</cp:lastModifiedBy>
  <cp:revision>6</cp:revision>
  <dcterms:created xsi:type="dcterms:W3CDTF">2019-11-28T03:17:00Z</dcterms:created>
  <dcterms:modified xsi:type="dcterms:W3CDTF">2019-12-24T08:07:00Z</dcterms:modified>
</cp:coreProperties>
</file>