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肇庆市鼎湖区农业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农村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局关于招聘雇员的公告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因工作需要，肇庆市鼎湖区农业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农村</w:t>
      </w:r>
      <w:r>
        <w:rPr>
          <w:rFonts w:hint="eastAsia" w:ascii="仿宋" w:hAnsi="仿宋" w:eastAsia="仿宋" w:cs="仿宋"/>
          <w:sz w:val="32"/>
          <w:szCs w:val="40"/>
        </w:rPr>
        <w:t>局面向社会公开招聘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名雇员。现将有关事项公告如下：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一、招考原则及方式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坚持德才兼备、以德为先的选人用人标准，按照“公开、平等、竞争、择优”的原则，严格执行《肇庆市鼎湖区机关雇员管理暂行办法》规定，经相关招录程序后择优录用。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二、招聘人数和条件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（一）招聘人数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本次共招聘雇员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（二）招聘条件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1、遵守国家宪法、法律、法规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无违法计划生育政策规定。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2、思想政治素质好，政治坚定，遵纪守法，品行端正，具有良好的职业道德。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3.主要从事农业农村工作，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需要经常到边远地区开展精准扶贫和新农村建设工作，</w:t>
      </w:r>
      <w:r>
        <w:rPr>
          <w:rFonts w:hint="eastAsia" w:ascii="仿宋" w:hAnsi="仿宋" w:eastAsia="仿宋" w:cs="仿宋"/>
          <w:sz w:val="32"/>
          <w:szCs w:val="40"/>
        </w:rPr>
        <w:t>要求具有较强的综合协调能力和吃苦耐劳能力，熟悉计算机应用和操作。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4、户籍不限，年龄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40"/>
        </w:rPr>
        <w:t>周岁以下（19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89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日后出生）；招考对象为全日制普通高等院校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学士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以上</w:t>
      </w:r>
      <w:r>
        <w:rPr>
          <w:rFonts w:hint="eastAsia" w:ascii="仿宋" w:hAnsi="仿宋" w:eastAsia="仿宋" w:cs="仿宋"/>
          <w:sz w:val="32"/>
          <w:szCs w:val="40"/>
        </w:rPr>
        <w:t>学历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学位</w:t>
      </w:r>
      <w:r>
        <w:rPr>
          <w:rFonts w:hint="eastAsia" w:ascii="仿宋" w:hAnsi="仿宋" w:eastAsia="仿宋" w:cs="仿宋"/>
          <w:sz w:val="32"/>
          <w:szCs w:val="40"/>
        </w:rPr>
        <w:t>人员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，毕业生报考时须已取得相关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学位、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学历证书。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5、刑事处罚期限未满或涉嫌违法犯罪正在接受调查人员，不接受报名。报考人员不得报考录用后即构成回避关系的职位。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6、岗位</w:t>
      </w:r>
    </w:p>
    <w:tbl>
      <w:tblPr>
        <w:tblStyle w:val="5"/>
        <w:tblpPr w:leftFromText="180" w:rightFromText="180" w:vertAnchor="text" w:horzAnchor="page" w:tblpX="1550" w:tblpY="618"/>
        <w:tblOverlap w:val="never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16"/>
        <w:gridCol w:w="750"/>
        <w:gridCol w:w="751"/>
        <w:gridCol w:w="1167"/>
        <w:gridCol w:w="340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1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招聘股室</w:t>
            </w:r>
          </w:p>
        </w:tc>
        <w:tc>
          <w:tcPr>
            <w:tcW w:w="75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51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6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340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0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区扶贫办</w:t>
            </w:r>
          </w:p>
        </w:tc>
        <w:tc>
          <w:tcPr>
            <w:tcW w:w="75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主要从事驻村扶贫工作</w:t>
            </w:r>
          </w:p>
        </w:tc>
        <w:tc>
          <w:tcPr>
            <w:tcW w:w="751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16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全日制普通高等院校本科以上应届和往届毕业生，并取得相关学历学位</w:t>
            </w:r>
          </w:p>
        </w:tc>
        <w:tc>
          <w:tcPr>
            <w:tcW w:w="3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1、汉语言文学（B050101)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2、新闻学(A050301、B050301)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3、生物技术（B071002）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4、农学（B090101）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5、农林经济管理（B120301）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6、农业资源与环境（B090201）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7、农业工程（B082401）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招聘人员需到怀集县岗坪镇、广西昭平县开展驻村扶贫工作。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75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主要从事材料写作相关工作</w:t>
            </w:r>
          </w:p>
        </w:tc>
        <w:tc>
          <w:tcPr>
            <w:tcW w:w="751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167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全日制普通高等院校本科以上应届和往届毕业生，并取得相关学历学位</w:t>
            </w:r>
          </w:p>
        </w:tc>
        <w:tc>
          <w:tcPr>
            <w:tcW w:w="3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1、汉语言文学（B050101）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2、新闻学（A050301、B050301）</w:t>
            </w:r>
          </w:p>
        </w:tc>
        <w:tc>
          <w:tcPr>
            <w:tcW w:w="15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三、招聘程序本次招聘实行竞争性选拔考试。</w:t>
      </w:r>
      <w:r>
        <w:rPr>
          <w:rFonts w:hint="eastAsia" w:ascii="仿宋" w:hAnsi="仿宋" w:eastAsia="仿宋" w:cs="仿宋"/>
          <w:sz w:val="32"/>
          <w:szCs w:val="40"/>
        </w:rPr>
        <w:t>即：向社会公布招聘人数及所需资格条件，由应聘人员自愿报考。经资格审查、笔试、面试、体检、考察、公示等程序后择优录用。笔试、面试评分实行百分制，按笔试、面试各占50%的比例计入总成绩，总成绩满分为100分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考试总成绩保留小数点后两位。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（一）报名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1、报名时间：20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日至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2、报名方式：本次招聘采取现场报名和网络报名两种方式。现场报名地点：肇庆市鼎湖区农业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农村</w:t>
      </w:r>
      <w:r>
        <w:rPr>
          <w:rFonts w:hint="eastAsia" w:ascii="仿宋" w:hAnsi="仿宋" w:eastAsia="仿宋" w:cs="仿宋"/>
          <w:sz w:val="32"/>
          <w:szCs w:val="40"/>
        </w:rPr>
        <w:t>局办公室（鼎湖区坑口城区民乐大道）。网络报名邮箱：nyj2621547@126.com。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3、报名材料：报考人员需填写《肇庆市鼎湖区农业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农村</w:t>
      </w:r>
      <w:r>
        <w:rPr>
          <w:rFonts w:hint="eastAsia" w:ascii="仿宋" w:hAnsi="仿宋" w:eastAsia="仿宋" w:cs="仿宋"/>
          <w:sz w:val="32"/>
          <w:szCs w:val="40"/>
        </w:rPr>
        <w:t>局招聘机关雇员报名表》(见附件下载)。同时需提供有效身份证、学历学位证书复印件，近期1寸免冠彩色照片2张。我局对个人资料予以严格保密。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4、资格审查：由招录单位对报名人员进行资格审查，确定符合报考资格的人员，并发给准考证。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（二）考试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考试按笔试加面试的方式进行。根据笔试成绩由高到低，按拟招聘人数与参加面试人数1:3的比例确定面试人选。若拟招聘人数与报考人数的比例不足1:3，视笔试成绩调整进入面试人数。考生笔试成绩及进入面试情况将在鼎湖区政府门户网公布。笔试、面试事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（三）体检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经笔试、面试确定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40"/>
        </w:rPr>
        <w:t>总成绩，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考试总成绩合格分数线为60分。</w:t>
      </w:r>
      <w:r>
        <w:rPr>
          <w:rFonts w:hint="eastAsia" w:ascii="仿宋" w:hAnsi="仿宋" w:eastAsia="仿宋" w:cs="仿宋"/>
          <w:sz w:val="32"/>
          <w:szCs w:val="40"/>
        </w:rPr>
        <w:t>按拟招聘人数1:1的比例确定体检人选，体检标准参照《广东省事业单位公开招聘人员体检通用标准》执行。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如有放弃体检或体检不合格或体检后放弃聘用资格的，可在总成绩合格的考生中从高到低分依次递补确定体检人选。</w:t>
      </w:r>
      <w:r>
        <w:rPr>
          <w:rFonts w:hint="eastAsia" w:ascii="仿宋" w:hAnsi="仿宋" w:eastAsia="仿宋" w:cs="仿宋"/>
          <w:sz w:val="32"/>
          <w:szCs w:val="40"/>
        </w:rPr>
        <w:t>体检费由应聘人员个人负担。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组织考察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由招录单位派出考察组，对通过体检人员进行考察和综合评定。主要考察应聘人员的政治思想、道德品质、业务能力、工作实绩等，特别是要考察与拟任职位相关的素质和能力。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（五）聘用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根据考试、体检和考察结果，确定拟聘用人员名单。拟聘用人员名单将在鼎湖区政府门户网公示7个工作日。公示无异议的，办理聘用手续。聘用人员实行合同工管理，按照《中华人民共和国劳动合同法》签订劳动合同，依照《中华人民共和国劳动法》、《中华人民共和国劳动合同法》对聘用人员进行管理。试用期为2个月，初次聘期为2年（含试用期）。劳动合同期满招录单位根据工作需要，提出续聘或解聘意见。双方同意续聘的，重新签订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四、薪酬待遇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按照《肇庆市鼎湖区机关雇员管理暂行办法》（肇鼎府办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〔2016〕</w:t>
      </w:r>
      <w:r>
        <w:rPr>
          <w:rFonts w:hint="eastAsia" w:ascii="仿宋" w:hAnsi="仿宋" w:eastAsia="仿宋" w:cs="仿宋"/>
          <w:sz w:val="32"/>
          <w:szCs w:val="40"/>
        </w:rPr>
        <w:t>7号）标准执行。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未尽事宜，可向肇庆市鼎湖区农业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农村</w:t>
      </w:r>
      <w:r>
        <w:rPr>
          <w:rFonts w:hint="eastAsia" w:ascii="仿宋" w:hAnsi="仿宋" w:eastAsia="仿宋" w:cs="仿宋"/>
          <w:sz w:val="32"/>
          <w:szCs w:val="40"/>
        </w:rPr>
        <w:t>局咨询，联系电话：0758-2621547，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13760024818、13534952525</w:t>
      </w:r>
      <w:r>
        <w:rPr>
          <w:rFonts w:hint="eastAsia" w:ascii="仿宋" w:hAnsi="仿宋" w:eastAsia="仿宋" w:cs="仿宋"/>
          <w:sz w:val="32"/>
          <w:szCs w:val="40"/>
        </w:rPr>
        <w:t>，联系人：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朱国袖、龚明权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附件：《肇庆市鼎湖区农业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农村</w:t>
      </w:r>
      <w:r>
        <w:rPr>
          <w:rFonts w:hint="eastAsia" w:ascii="仿宋" w:hAnsi="仿宋" w:eastAsia="仿宋" w:cs="仿宋"/>
          <w:sz w:val="32"/>
          <w:szCs w:val="40"/>
        </w:rPr>
        <w:t>局招聘机关雇员报名表》（点击下载）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160" w:firstLineChars="1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肇庆市鼎湖区农业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农村</w:t>
      </w:r>
      <w:r>
        <w:rPr>
          <w:rFonts w:hint="eastAsia" w:ascii="仿宋" w:hAnsi="仿宋" w:eastAsia="仿宋" w:cs="仿宋"/>
          <w:sz w:val="32"/>
          <w:szCs w:val="40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201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附件：</w:t>
      </w:r>
    </w:p>
    <w:p>
      <w:pPr>
        <w:spacing w:line="0" w:lineRule="atLeast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r>
        <w:rPr>
          <w:rFonts w:ascii="宋体" w:hAnsi="宋体"/>
          <w:b/>
          <w:kern w:val="0"/>
          <w:sz w:val="36"/>
          <w:szCs w:val="36"/>
        </w:rPr>
        <w:t>鼎湖区</w:t>
      </w:r>
      <w:r>
        <w:rPr>
          <w:rFonts w:hint="eastAsia" w:ascii="宋体" w:hAnsi="宋体"/>
          <w:b/>
          <w:kern w:val="0"/>
          <w:sz w:val="36"/>
          <w:szCs w:val="36"/>
        </w:rPr>
        <w:t>农业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农村</w:t>
      </w:r>
      <w:r>
        <w:rPr>
          <w:rFonts w:hint="eastAsia" w:ascii="宋体" w:hAnsi="宋体"/>
          <w:b/>
          <w:kern w:val="0"/>
          <w:sz w:val="36"/>
          <w:szCs w:val="36"/>
        </w:rPr>
        <w:t>局</w:t>
      </w:r>
      <w:r>
        <w:rPr>
          <w:rFonts w:ascii="宋体" w:hAnsi="宋体"/>
          <w:b/>
          <w:kern w:val="0"/>
          <w:sz w:val="36"/>
          <w:szCs w:val="36"/>
        </w:rPr>
        <w:t>招聘机关雇员报名表</w:t>
      </w:r>
      <w:bookmarkEnd w:id="0"/>
    </w:p>
    <w:p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报考岗位：</w:t>
      </w:r>
    </w:p>
    <w:tbl>
      <w:tblPr>
        <w:tblStyle w:val="4"/>
        <w:tblW w:w="91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1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及职务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任现职时间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764" w:leftChars="114" w:hanging="525" w:hangingChars="25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764" w:leftChars="114" w:hanging="525" w:hangingChars="25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注：1、此表必须如实填写，否则取消录用资格；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/>
          <w:sz w:val="28"/>
          <w:szCs w:val="28"/>
        </w:rPr>
        <w:t>2、“个人简历”栏根据经历分段填写。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F93EA"/>
    <w:multiLevelType w:val="singleLevel"/>
    <w:tmpl w:val="5B8F93EA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30535"/>
    <w:rsid w:val="036B17CC"/>
    <w:rsid w:val="09254D38"/>
    <w:rsid w:val="0BA80890"/>
    <w:rsid w:val="0D803BB1"/>
    <w:rsid w:val="10302889"/>
    <w:rsid w:val="1BA63F7A"/>
    <w:rsid w:val="27E801AA"/>
    <w:rsid w:val="291F75AA"/>
    <w:rsid w:val="2DF1728D"/>
    <w:rsid w:val="3BDA48F9"/>
    <w:rsid w:val="3C631457"/>
    <w:rsid w:val="3D372EA3"/>
    <w:rsid w:val="441A5559"/>
    <w:rsid w:val="45C07A19"/>
    <w:rsid w:val="48F570D0"/>
    <w:rsid w:val="4BF011D6"/>
    <w:rsid w:val="4FE331FA"/>
    <w:rsid w:val="55130535"/>
    <w:rsid w:val="59BA14B9"/>
    <w:rsid w:val="5B805ED7"/>
    <w:rsid w:val="5C8D3ACD"/>
    <w:rsid w:val="5D2122D6"/>
    <w:rsid w:val="5ECF5D94"/>
    <w:rsid w:val="63692724"/>
    <w:rsid w:val="64DB3A72"/>
    <w:rsid w:val="6B335003"/>
    <w:rsid w:val="6C7D383C"/>
    <w:rsid w:val="72F93FC4"/>
    <w:rsid w:val="78016E80"/>
    <w:rsid w:val="78043A93"/>
    <w:rsid w:val="7E041C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2018-08-10T08:16:00Z</dcterms:created>
  <dc:creator>农业局管理员</dc:creator>
  <cp:lastModifiedBy>农业局管理员</cp:lastModifiedBy>
  <cp:lastPrinted>2019-11-22T07:50:00Z</cp:lastPrinted>
  <dcterms:modified xsi:type="dcterms:W3CDTF">2019-12-24T03:19:38Z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