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1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502"/>
        <w:gridCol w:w="2642"/>
        <w:gridCol w:w="850"/>
        <w:gridCol w:w="993"/>
        <w:gridCol w:w="1071"/>
        <w:gridCol w:w="1275"/>
        <w:gridCol w:w="1275"/>
        <w:gridCol w:w="190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46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2019年七台河日报社公开招聘行政岗位工作人员职位计划表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招考岗位（级别）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编制类型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七台河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日报社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行政管理岗位（科员）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37周岁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全额拨款事业编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必须具有两年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工作经验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9D"/>
    <w:rsid w:val="00D4729D"/>
    <w:rsid w:val="00DD59B0"/>
    <w:rsid w:val="1D99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</Words>
  <Characters>125</Characters>
  <Lines>1</Lines>
  <Paragraphs>1</Paragraphs>
  <TotalTime>1</TotalTime>
  <ScaleCrop>false</ScaleCrop>
  <LinksUpToDate>false</LinksUpToDate>
  <CharactersWithSpaces>145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2019-12-09T01:21:00Z</dcterms:created>
  <dc:creator>dreamsummit</dc:creator>
  <cp:lastModifiedBy>张翠</cp:lastModifiedBy>
  <dcterms:modified xsi:type="dcterms:W3CDTF">2019-12-09T02:39:52Z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