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62"/>
        <w:gridCol w:w="803"/>
        <w:gridCol w:w="189"/>
        <w:gridCol w:w="873"/>
        <w:gridCol w:w="866"/>
        <w:gridCol w:w="441"/>
        <w:gridCol w:w="881"/>
        <w:gridCol w:w="142"/>
        <w:gridCol w:w="582"/>
        <w:gridCol w:w="17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7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28"/>
                <w:szCs w:val="28"/>
              </w:rPr>
              <w:t>仁和区公安分局招聘警务辅助人员报考信息表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出生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政治　　面貌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居住　　地址</w:t>
            </w:r>
          </w:p>
        </w:tc>
        <w:tc>
          <w:tcPr>
            <w:tcW w:w="37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文化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程度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婚否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3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特长</w:t>
            </w:r>
          </w:p>
        </w:tc>
        <w:tc>
          <w:tcPr>
            <w:tcW w:w="3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个　　　　人　　　　简　　　　历</w:t>
            </w:r>
          </w:p>
        </w:tc>
        <w:tc>
          <w:tcPr>
            <w:tcW w:w="753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3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3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3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3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家庭　　　成员　　　及主　　　要社　　　会关　　　系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75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本人郑重承诺：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    我已认真阅读本次公告，理解其内容，认为符合报考岗位资格条件。我报名所填信息真实、可靠，所提供证书、证件、证明等报名材料真实有效。否则，本人愿承担一切后果并自愿接受有关部门处理。</w:t>
            </w:r>
          </w:p>
          <w:p>
            <w:pPr>
              <w:widowControl/>
              <w:spacing w:line="240" w:lineRule="atLeast"/>
              <w:ind w:firstLine="3584" w:firstLineChars="1700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报考人签字：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3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报名时间：  年  月   日</w:t>
            </w: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F7B70"/>
    <w:rsid w:val="5D6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2019-11-28T09:58:00Z</dcterms:created>
  <dc:creator>江靖</dc:creator>
  <cp:lastModifiedBy>江靖</cp:lastModifiedBy>
  <dcterms:modified xsi:type="dcterms:W3CDTF">2019-11-28T09:58:29Z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