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ind w:left="0" w:right="0"/>
        <w:jc w:val="center"/>
        <w:rPr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color w:val="333333"/>
          <w:sz w:val="34"/>
          <w:szCs w:val="34"/>
          <w:lang w:val="en-US" w:eastAsia="zh-CN"/>
        </w:rPr>
        <w:t>泰安市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color w:val="333333"/>
          <w:sz w:val="34"/>
          <w:szCs w:val="34"/>
        </w:rPr>
        <w:t>地理信息中心拟录用编外工作人员名单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ind w:left="0" w:right="0"/>
        <w:jc w:val="left"/>
        <w:rPr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color w:val="333333"/>
          <w:sz w:val="34"/>
          <w:szCs w:val="3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ind w:left="0" w:right="0" w:firstLine="516"/>
        <w:jc w:val="left"/>
        <w:rPr>
          <w:sz w:val="16"/>
          <w:szCs w:val="16"/>
        </w:rPr>
      </w:pPr>
      <w:r>
        <w:rPr>
          <w:rFonts w:ascii="仿宋_GB2312" w:hAnsi="微软雅黑" w:eastAsia="仿宋_GB2312" w:cs="仿宋_GB2312"/>
          <w:b w:val="0"/>
          <w:color w:val="333333"/>
          <w:sz w:val="25"/>
          <w:szCs w:val="25"/>
        </w:rPr>
        <w:t>赵琳琳、焦长苓、谭子豪、黄光峰、刘淑亮、宋婕妤、陈召谦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1248B"/>
    <w:rsid w:val="2AE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Hyperlink"/>
    <w:basedOn w:val="4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2019-09-18T08:44:00Z</dcterms:created>
  <dc:creator>石果</dc:creator>
  <cp:lastModifiedBy>石果</cp:lastModifiedBy>
  <dcterms:modified xsi:type="dcterms:W3CDTF">2019-09-18T08:44:43Z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