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Pr="00EF5932" w:rsidRDefault="00EF5932" w:rsidP="00EF5932">
      <w:pPr>
        <w:ind w:firstLine="482"/>
        <w:jc w:val="center"/>
        <w:rPr>
          <w:rFonts w:hint="eastAsia"/>
          <w:b/>
          <w:sz w:val="24"/>
          <w:szCs w:val="24"/>
        </w:rPr>
      </w:pPr>
      <w:r w:rsidRPr="00EF5932">
        <w:rPr>
          <w:rFonts w:ascii="Tahoma" w:hAnsi="Tahoma" w:cs="Tahoma"/>
          <w:b/>
          <w:color w:val="000000"/>
          <w:sz w:val="24"/>
          <w:szCs w:val="24"/>
        </w:rPr>
        <w:t>2019</w:t>
      </w:r>
      <w:r w:rsidRPr="00EF5932">
        <w:rPr>
          <w:rFonts w:ascii="Tahoma" w:hAnsi="Tahoma" w:cs="Tahoma"/>
          <w:b/>
          <w:color w:val="000000"/>
          <w:sz w:val="24"/>
          <w:szCs w:val="24"/>
        </w:rPr>
        <w:t>年七台河市茄子河区教育系统区属学校公开招聘教师计划表</w:t>
      </w:r>
    </w:p>
    <w:p w:rsidR="00EF5932" w:rsidRDefault="00EF5932" w:rsidP="00EF5932">
      <w:pPr>
        <w:pStyle w:val="a3"/>
        <w:spacing w:line="480" w:lineRule="auto"/>
        <w:ind w:firstLine="380"/>
        <w:jc w:val="center"/>
        <w:rPr>
          <w:rFonts w:ascii="微软雅黑" w:eastAsia="微软雅黑" w:hAnsi="微软雅黑" w:hint="eastAsia"/>
          <w:sz w:val="19"/>
          <w:szCs w:val="19"/>
        </w:rPr>
      </w:pPr>
    </w:p>
    <w:p w:rsidR="00EF5932" w:rsidRDefault="00EF5932" w:rsidP="00EF5932">
      <w:pPr>
        <w:pStyle w:val="a3"/>
        <w:spacing w:line="480" w:lineRule="auto"/>
        <w:ind w:firstLine="380"/>
        <w:jc w:val="center"/>
        <w:rPr>
          <w:rFonts w:ascii="微软雅黑" w:eastAsia="微软雅黑" w:hAnsi="微软雅黑" w:hint="eastAsia"/>
          <w:sz w:val="19"/>
          <w:szCs w:val="19"/>
        </w:rPr>
      </w:pPr>
      <w:r>
        <w:rPr>
          <w:rFonts w:ascii="微软雅黑" w:eastAsia="微软雅黑" w:hAnsi="微软雅黑"/>
          <w:noProof/>
          <w:sz w:val="19"/>
          <w:szCs w:val="19"/>
        </w:rPr>
        <w:drawing>
          <wp:inline distT="0" distB="0" distL="0" distR="0">
            <wp:extent cx="8542020" cy="3589020"/>
            <wp:effectExtent l="19050" t="0" r="0" b="0"/>
            <wp:docPr id="9" name="图片 9" descr="http://www.qth.gov.cn/xxgk_12340/tzgg/201907/W020190730287806422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qth.gov.cn/xxgk_12340/tzgg/201907/W02019073028780642231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020" cy="3589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932" w:rsidRDefault="00EF5932" w:rsidP="007A0D36">
      <w:pPr>
        <w:ind w:firstLine="420"/>
      </w:pPr>
    </w:p>
    <w:sectPr w:rsidR="00EF5932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5932"/>
    <w:rsid w:val="001C54C5"/>
    <w:rsid w:val="007A0D36"/>
    <w:rsid w:val="007C7F1D"/>
    <w:rsid w:val="00EF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593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F593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F59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2019-07-30T08:54:00Z</dcterms:created>
  <dcterms:modified xsi:type="dcterms:W3CDTF">2019-07-30T08:55:00Z</dcterms:modified>
</cp:coreProperties>
</file>