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C3E" w:rsidRPr="00A05C3E" w:rsidRDefault="00A05C3E" w:rsidP="00A05C3E">
      <w:pPr>
        <w:widowControl/>
        <w:shd w:val="clear" w:color="auto" w:fill="FFFFFF"/>
        <w:spacing w:after="150"/>
        <w:ind w:firstLineChars="0" w:firstLine="320"/>
        <w:jc w:val="center"/>
        <w:rPr>
          <w:rFonts w:ascii="微软雅黑" w:eastAsia="微软雅黑" w:hAnsi="微软雅黑" w:cs="宋体"/>
          <w:color w:val="555555"/>
          <w:kern w:val="0"/>
          <w:sz w:val="16"/>
          <w:szCs w:val="16"/>
        </w:rPr>
      </w:pPr>
      <w:r w:rsidRPr="00A05C3E"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  <w:t>衡山县2019年公开招聘边远小学教师岗位计划条件表</w:t>
      </w:r>
    </w:p>
    <w:tbl>
      <w:tblPr>
        <w:tblW w:w="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6"/>
        <w:gridCol w:w="2136"/>
        <w:gridCol w:w="768"/>
        <w:gridCol w:w="696"/>
        <w:gridCol w:w="696"/>
        <w:gridCol w:w="960"/>
        <w:gridCol w:w="900"/>
        <w:gridCol w:w="1344"/>
      </w:tblGrid>
      <w:tr w:rsidR="00A05C3E" w:rsidRPr="00A05C3E" w:rsidTr="00A05C3E">
        <w:trPr>
          <w:jc w:val="center"/>
        </w:trPr>
        <w:tc>
          <w:tcPr>
            <w:tcW w:w="51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序号</w:t>
            </w:r>
          </w:p>
        </w:tc>
        <w:tc>
          <w:tcPr>
            <w:tcW w:w="21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招聘岗位</w:t>
            </w:r>
          </w:p>
        </w:tc>
        <w:tc>
          <w:tcPr>
            <w:tcW w:w="14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岗位计划数</w:t>
            </w:r>
          </w:p>
        </w:tc>
        <w:tc>
          <w:tcPr>
            <w:tcW w:w="69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编制性质</w:t>
            </w:r>
          </w:p>
        </w:tc>
        <w:tc>
          <w:tcPr>
            <w:tcW w:w="9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年龄</w:t>
            </w:r>
          </w:p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要求</w:t>
            </w:r>
          </w:p>
        </w:tc>
        <w:tc>
          <w:tcPr>
            <w:tcW w:w="9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最低学历要求</w:t>
            </w:r>
          </w:p>
        </w:tc>
        <w:tc>
          <w:tcPr>
            <w:tcW w:w="134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专业资格及要求</w:t>
            </w:r>
          </w:p>
        </w:tc>
      </w:tr>
      <w:tr w:rsidR="00A05C3E" w:rsidRPr="00A05C3E" w:rsidTr="00A05C3E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语文</w:t>
            </w:r>
          </w:p>
        </w:tc>
        <w:tc>
          <w:tcPr>
            <w:tcW w:w="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数学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A05C3E" w:rsidRPr="00A05C3E" w:rsidTr="00A05C3E">
        <w:trPr>
          <w:jc w:val="center"/>
        </w:trPr>
        <w:tc>
          <w:tcPr>
            <w:tcW w:w="5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2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贯塘中心学校枫林小学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69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全额</w:t>
            </w:r>
          </w:p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事业</w:t>
            </w:r>
          </w:p>
        </w:tc>
        <w:tc>
          <w:tcPr>
            <w:tcW w:w="9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不超过40周岁（1979年1月1日以后出生）</w:t>
            </w:r>
          </w:p>
        </w:tc>
        <w:tc>
          <w:tcPr>
            <w:tcW w:w="9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4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具备小学及以上教师资格，所报考试学科与教师资格证书上的学科一致或相近。</w:t>
            </w:r>
          </w:p>
        </w:tc>
      </w:tr>
      <w:tr w:rsidR="00A05C3E" w:rsidRPr="00A05C3E" w:rsidTr="00A05C3E">
        <w:trPr>
          <w:jc w:val="center"/>
        </w:trPr>
        <w:tc>
          <w:tcPr>
            <w:tcW w:w="5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</w:t>
            </w:r>
          </w:p>
        </w:tc>
        <w:tc>
          <w:tcPr>
            <w:tcW w:w="2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东湖中心学校南溪小学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A05C3E" w:rsidRPr="00A05C3E" w:rsidTr="00A05C3E">
        <w:trPr>
          <w:jc w:val="center"/>
        </w:trPr>
        <w:tc>
          <w:tcPr>
            <w:tcW w:w="5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</w:t>
            </w:r>
          </w:p>
        </w:tc>
        <w:tc>
          <w:tcPr>
            <w:tcW w:w="2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东湖中心学校罗渡小学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A05C3E" w:rsidRPr="00A05C3E" w:rsidTr="00A05C3E">
        <w:trPr>
          <w:jc w:val="center"/>
        </w:trPr>
        <w:tc>
          <w:tcPr>
            <w:tcW w:w="5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</w:t>
            </w:r>
          </w:p>
        </w:tc>
        <w:tc>
          <w:tcPr>
            <w:tcW w:w="2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江东中心学校江东小学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A05C3E" w:rsidRPr="00A05C3E" w:rsidTr="00A05C3E">
        <w:trPr>
          <w:jc w:val="center"/>
        </w:trPr>
        <w:tc>
          <w:tcPr>
            <w:tcW w:w="5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5</w:t>
            </w:r>
          </w:p>
        </w:tc>
        <w:tc>
          <w:tcPr>
            <w:tcW w:w="2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新桥中心学校福金小学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A05C3E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5C3E" w:rsidRPr="00A05C3E" w:rsidRDefault="00A05C3E" w:rsidP="00A05C3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</w:tbl>
    <w:p w:rsidR="007C7F1D" w:rsidRPr="00A05C3E" w:rsidRDefault="007C7F1D" w:rsidP="00A05C3E">
      <w:pPr>
        <w:ind w:firstLine="420"/>
      </w:pPr>
    </w:p>
    <w:sectPr w:rsidR="007C7F1D" w:rsidRPr="00A05C3E" w:rsidSect="007C7F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3B7" w:rsidRDefault="001C73B7" w:rsidP="00A05C3E">
      <w:pPr>
        <w:ind w:firstLine="420"/>
      </w:pPr>
      <w:r>
        <w:separator/>
      </w:r>
    </w:p>
  </w:endnote>
  <w:endnote w:type="continuationSeparator" w:id="0">
    <w:p w:rsidR="001C73B7" w:rsidRDefault="001C73B7" w:rsidP="00A05C3E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C3E" w:rsidRDefault="00A05C3E" w:rsidP="00A05C3E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C3E" w:rsidRDefault="00A05C3E" w:rsidP="00A05C3E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C3E" w:rsidRDefault="00A05C3E" w:rsidP="00A05C3E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3B7" w:rsidRDefault="001C73B7" w:rsidP="00A05C3E">
      <w:pPr>
        <w:ind w:firstLine="420"/>
      </w:pPr>
      <w:r>
        <w:separator/>
      </w:r>
    </w:p>
  </w:footnote>
  <w:footnote w:type="continuationSeparator" w:id="0">
    <w:p w:rsidR="001C73B7" w:rsidRDefault="001C73B7" w:rsidP="00A05C3E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C3E" w:rsidRDefault="00A05C3E" w:rsidP="00A05C3E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C3E" w:rsidRDefault="00A05C3E" w:rsidP="00A05C3E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C3E" w:rsidRDefault="00A05C3E" w:rsidP="00A05C3E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7BAF"/>
    <w:rsid w:val="001C73B7"/>
    <w:rsid w:val="00577BAF"/>
    <w:rsid w:val="007A0D36"/>
    <w:rsid w:val="007C7F1D"/>
    <w:rsid w:val="00A05C3E"/>
    <w:rsid w:val="00EE2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BAF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4f9415b33707b757">
    <w:name w:val="g4f9415b33707b757"/>
    <w:basedOn w:val="a"/>
    <w:rsid w:val="00577BAF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A05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05C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05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05C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2019-07-15T02:43:00Z</dcterms:created>
  <dcterms:modified xsi:type="dcterms:W3CDTF">2019-07-15T02:45:00Z</dcterms:modified>
</cp:coreProperties>
</file>