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default" w:ascii="Times New Roman" w:hAnsi="Times New Roman" w:eastAsia="方正仿宋_GBK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2"/>
          <w:sz w:val="32"/>
          <w:szCs w:val="32"/>
          <w:lang w:val="en-US" w:eastAsia="zh-CN"/>
        </w:rPr>
        <w:t>附件：2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/>
        </w:rPr>
        <w:t>新疆</w:t>
      </w: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</w:rPr>
        <w:t>库尔勒市编制外基层工作人员</w:t>
      </w:r>
    </w:p>
    <w:p>
      <w:pPr>
        <w:spacing w:line="560" w:lineRule="exact"/>
        <w:jc w:val="center"/>
        <w:rPr>
          <w:rFonts w:hint="eastAsia" w:ascii="Times New Roman" w:hAnsi="Times New Roman" w:eastAsia="方正黑体_GBK"/>
          <w:color w:val="333333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/>
        </w:rPr>
        <w:t xml:space="preserve">政 审 </w:t>
      </w: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</w:rPr>
        <w:t>说</w:t>
      </w: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/>
        </w:rPr>
        <w:t xml:space="preserve"> 明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有下列情形之一的，不得报考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1、在维护祖国统一、维护民族团结、维护社会稳定的斗争中，认识含混、态度暧昧，参与民族分裂活动和非法宗教活动的；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本人、配偶、直系亲属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受过刑事处罚、劳动教养、收容管教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近三年内曾受过治安处罚的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被判处死刑或者因其他犯罪正在服刑的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有犯罪嫌疑尚未查清的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正被政法机关侦查、控制的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或者有“法轮功”等邪教或其他非法组织的成员的；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3、按照体检标准要求，有过吸毒史、纹身、大面积胎记或大面积伤疤者；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、因严重违反纪律、规章制度被单位开除、辞退或依法解除劳动（聘用）合同的；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3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、配偶、直系亲属或三代以内的旁系亲属中有因参与民族分裂、非法宗教、暴力恐怖等犯罪活动和危害国家安全罪被判刑或者劳动教养的；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/>
        </w:rPr>
        <w:t>、已在国家机关、事业单位的在编在册正式工作人员；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8、现役军人；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9、自治区统一组织选派到基层乡镇工作服务期未满人员；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、目前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库尔勒市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职在岗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及离岗不满1年的工作人员；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、近五年来在公务员招考、事业单位聘用过程中有违纪、弄虚作假等行为的；被人事管理部门辞退或开除的各类人员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、其他不符合岗位聘用条件的。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5420"/>
    <w:rsid w:val="03E75377"/>
    <w:rsid w:val="085A2708"/>
    <w:rsid w:val="290C1229"/>
    <w:rsid w:val="2C8D5420"/>
    <w:rsid w:val="2CB3461D"/>
    <w:rsid w:val="30B42B3E"/>
    <w:rsid w:val="37693CAB"/>
    <w:rsid w:val="46E63C0D"/>
    <w:rsid w:val="53236D45"/>
    <w:rsid w:val="763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10"/>
      <w:sz w:val="31"/>
      <w:szCs w:val="3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2019-06-27T10:20:00Z</dcterms:created>
  <dc:creator>李姝仪</dc:creator>
  <cp:lastModifiedBy>私欲1369118767</cp:lastModifiedBy>
  <dcterms:modified xsi:type="dcterms:W3CDTF">2019-07-04T07:14:05Z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