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宝丰县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2019年公开招聘事业单位工作人员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专业需求类别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36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用职位的专业要求为下列某专业类别的，报考人员所学专业应为该专业类别中所涵盖的专业(包括相关相近专业)。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用职位的专业要求为下列某专业类别中某具体专业的，报考人员所学专业应为该职位要求的专业(包括相关相近专业)。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用职位的专业要求非下列某专业类别中某具体专业的，报考人员所学专业应为该职位要求的专业(包括相关相近专业)。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四、专业类别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文秘类：汉语言文学、文秘、对外汉语、中国语言文化、应用语言学、新闻学、哲学、逻辑学、伦理学、马克思主义理论、社会学、政治学、历史学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汉语言、汉语国际教育、古典文献学。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计算机类：计算机应用、计算机科学与技术、计算机信息、计算机器件及设备、软件工程、网络工程、电子信息科学与技术、电子信息工程、信息管理与信息系统、信息安全与管理、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测控技术与仪器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软件技术、信息技术、信息安全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电子信息科学、电子信息工程、通信、通信工程。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管理类：管理科学、信息管理与信息系统、工程管理、工程造价、保密管理、工商管理、市场营销、会计学、财务管理、国际商务、人力资源管理、审计学、劳动关系、公共事业管理、行政管理、劳动与社会保障、城市管理、交通管理、公共关系学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instrText xml:space="preserve">HYPERLINK "https://www.baidu.com/s?wd=图书馆学&amp;tn=44039180_cpr&amp;fenlei=mv6quAkxTZn0IZRqIHckPjm4nH00T1d9nHbLPHnsnjbsmHu-n1w-0ZwV5Hcvrjm3rH6sPfKWUMw85HfYnjn4nH6sgvPsT6KdThsqpZwYTjCEQLGCpyw9Uz4Bmy-bIi4WUvYETgN-TLwGUv3EnHR1n1c3rHc3"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图书馆学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、档案学、信息资源管理、物流管理、物流工程、采购管理、工业工程、质量管理工程、电子商务、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instrText xml:space="preserve">HYPERLINK "https://www.baidu.com/s?wd=旅游管理&amp;tn=44039180_cpr&amp;fenlei=mv6quAkxTZn0IZRqIHckPjm4nH00T1d9nHbLPHnsnjbsmHu-n1w-0ZwV5Hcvrjm3rH6sPfKWUMw85HfYnjn4nH6sgvPsT6KdThsqpZwYTjCEQLGCpyw9Uz4Bmy-bIi4WUvYETgN-TLwGUv3EnHR1n1c3rHc3"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旅游管理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、酒店管理、物业管理、文化产业管理、会展经济与管理、体育经济与管理。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法律类：法律、法学、经济法、国际法、国际经济法、商法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知识产权、外交学、国际政治、政治学与行政学、国际事务与国际关系、政治学、经济学与哲学、思想政治教育、科学社会主义、中国共产党历史、书记官、司法助理、检查事务、法律文秘、法律事务、司法警务、经济法律事务、司法会计、司法信息安全、司法信息技术、应用法制心理技术、涉外警务、公安情报学、政治学与行政学、社会工作、社会学、民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财会类：财务管理、审计学、财政学、税务、税收、统计学、边贸会计、财会、财会统计、财会与审计、财税与财会、财务管理、财务会计、财务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"https://www.baidu.com/s?wd=会计电算化&amp;tn=44039180_cpr&amp;fenlei=mv6quAkxTZn0IZRqIHckPjm4nH00T1Y4rjnsPhc3ujb3nH9brjTL0ZwV5Hcvrjm3rH6sPfKWUMw85HfYnjn4nH6sgvPsT6KdThsqpZwYTjCEQLGCpyw9Uz4Bmy-bIi4WUvYETgN-TLwGUv3EPjfdrj0drjb4"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会计电算化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"https://www.baidu.com/s?wd=财务会计与审计&amp;tn=44039180_cpr&amp;fenlei=mv6quAkxTZn0IZRqIHckPjm4nH00T1Y4rjnsPhc3ujb3nH9brjTL0ZwV5Hcvrjm3rH6sPfKWUMw85HfYnjn4nH6sgvPsT6KdThsqpZwYTjCEQLGCpyw9Uz4Bmy-bIi4WUvYETgN-TLwGUv3EPjfdrj0drjb4"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财务会计与审计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"https://www.baidu.com/s?wd=财务审计&amp;tn=44039180_cpr&amp;fenlei=mv6quAkxTZn0IZRqIHckPjm4nH00T1Y4rjnsPhc3ujb3nH9brjTL0ZwV5Hcvrjm3rH6sPfKWUMw85HfYnjn4nH6sgvPsT6KdThsqpZwYTjCEQLGCpyw9Uz4Bmy-bIi4WUvYETgN-TLwGUv3EPjfdrj0drjb4"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财务审计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与税务管理、财务信息管理、会计、财政税务与会计、财政与会计、电算化会计、电算会计、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"https://www.baidu.com/s?wd=法务会计&amp;tn=44039180_cpr&amp;fenlei=mv6quAkxTZn0IZRqIHckPjm4nH00T1Y4rjnsPhc3ujb3nH9brjTL0ZwV5Hcvrjm3rH6sPfKWUMw85HfYnjn4nH6sgvPsT6KdThsqpZwYTjCEQLGCpyw9Uz4Bmy-bIi4WUvYETgN-TLwGUv3EPjfdrj0drjb4"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法务会计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"https://www.baidu.com/s?wd=工业会计&amp;tn=44039180_cpr&amp;fenlei=mv6quAkxTZn0IZRqIHckPjm4nH00T1Y4rjnsPhc3ujb3nH9brjTL0ZwV5Hcvrjm3rH6sPfKWUMw85HfYnjn4nH6sgvPsT6KdThsqpZwYTjCEQLGCpyw9Uz4Bmy-bIi4WUvYETgN-TLwGUv3EPjfdrj0drjb4"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工业会计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、工业及涉外会计、工业企业财务会计、国际会计、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"https://www.baidu.com/s?wd=会计电算化&amp;tn=44039180_cpr&amp;fenlei=mv6quAkxTZn0IZRqIHckPjm4nH00T1Y4rjnsPhc3ujb3nH9brjTL0ZwV5Hcvrjm3rH6sPfKWUMw85HfYnjn4nH6sgvPsT6KdThsqpZwYTjCEQLGCpyw9Uz4Bmy-bIi4WUvYETgN-TLwGUv3EPjfdrj0drjb4"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会计电算化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、会计计算机应用、会计统计、会计学、会计与金融、会计与审计、会计与统计、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"https://www.baidu.com/s?wd=会计与统计核算&amp;tn=44039180_cpr&amp;fenlei=mv6quAkxTZn0IZRqIHckPjm4nH00T1Y4rjnsPhc3ujb3nH9brjTL0ZwV5Hcvrjm3rH6sPfKWUMw85HfYnjn4nH6sgvPsT6KdThsqpZwYTjCEQLGCpyw9Uz4Bmy-bIi4WUvYETgN-TLwGUv3EPjfdrj0drjb4"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会计与统计核算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、计算机财会、计算机财会营销、建筑财务会计、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"https://www.baidu.com/s?wd=金融会计&amp;tn=44039180_cpr&amp;fenlei=mv6quAkxTZn0IZRqIHckPjm4nH00T1Y4rjnsPhc3ujb3nH9brjTL0ZwV5Hcvrjm3rH6sPfKWUMw85HfYnjn4nH6sgvPsT6KdThsqpZwYTjCEQLGCpyw9Uz4Bmy-bIi4WUvYETgN-TLwGUv3EPjfdrj0drjb4"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金融会计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、金融统计、经营计划与统计、农业会计、企业管理财务会计、企业管理与财务会计、三资企业财务会计、商业财务会计、涉外财务会计、涉外会计、涉外商务及财务会计、实用会计、市场营销和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"https://www.baidu.com/s?wd=会计电算化&amp;tn=44039180_cpr&amp;fenlei=mv6quAkxTZn0IZRqIHckPjm4nH00T1Y4rjnsPhc3ujb3nH9brjTL0ZwV5Hcvrjm3rH6sPfKWUMw85HfYnjn4nH6sgvPsT6KdThsqpZwYTjCEQLGCpyw9Uz4Bmy-bIi4WUvYETgN-TLwGUv3EPjfdrj0drjb4"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会计电算化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"https://www.baidu.com/s?wd=外贸会计&amp;tn=44039180_cpr&amp;fenlei=mv6quAkxTZn0IZRqIHckPjm4nH00T1Y4rjnsPhc3ujb3nH9brjTL0ZwV5Hcvrjm3rH6sPfKWUMw85HfYnjn4nH6sgvPsT6KdThsqpZwYTjCEQLGCpyw9Uz4Bmy-bIi4WUvYETgN-TLwGUv3EPjfdrj0drjb4"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外贸会计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"https://www.baidu.com/s?wd=预算会计&amp;tn=44039180_cpr&amp;fenlei=mv6quAkxTZn0IZRqIHckPjm4nH00T1Y4rjnsPhc3ujb3nH9brjTL0ZwV5Hcvrjm3rH6sPfKWUMw85HfYnjn4nH6sgvPsT6KdThsqpZwYTjCEQLGCpyw9Uz4Bmy-bIi4WUvYETgN-TLwGUv3EPjfdrj0drjb4"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预算会计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、资产评估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（六）统计类：统计、应用统计、经济统计、信息统计与分析、统计与会计核算。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审计类：会计学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"https://www.baidu.com/s?wd=会计与统计核算&amp;tn=44039180_cpr&amp;fenlei=mv6quAkxTZn0IZRqIHckPjm4nH00T1Y3nWb4uH6znWb1nAuBn1nL0ZwV5Hcvrjm3rH6sPfKWUMw85HfYnjn4nH6sgvPsT6KdThsqpZwYTjCEQLGCpyw9Uz4Bmy-bIi4WUvYETgN-TLwGUv3EnH64PW01rj6LP1m3PWRsP1nYn0"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会计与统计核算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HYPERLINK "https://www.baidu.com/s?wd=会计与审计&amp;tn=44039180_cpr&amp;fenlei=mv6quAkxTZn0IZRqIHckPjm4nH00T1YLmWPWPhcsmWbLuAwBPAD30ZwV5Hcvrjm3rH6sPfKWUMw85HfYnjn4nH6sgvPsT6KdThsqpZwYTjCEQLGCpyw9Uz4Bmy-bIi4WUvYETgN-TLwGUv3EPjnsrH01P1bv"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会计与审计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、审计实务、统计实务。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类：经济管理、国民经济管理、宏观经济管理、国际经济管理、企业管理、工商管理、信息管理与信息系统、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经济学、国际经济与贸易、财政学、金融学、国际金融、保险、信用管理。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经济类：经济学、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经济管理、国民经济管理、宏观经济管理、国际经济管理、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国际经济与贸易、工业经济、农业经济、贸易经济、劳动经济、金融学、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企业管理、工商管理、信息管理与信息系统、市场营销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（十）金融类：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金融学、公司金融、金融与投资、国际金融、银行与金融、金融与管理、会计与金融、风险管理、房地产金融与投资、金融与经济、金融工程、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证券、投资学、银行学、保险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（十一）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类：城镇供水和排水工程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防洪工程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港口海岸及近海工程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港口航道与海岸工程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港口与航道工程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给排水工程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给水排水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给水排水工程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海涂围垦工程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航道和港口工程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环境水利工程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农田水利工程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农业水利工程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农业水土工程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水工结构工程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水力发电工程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水力学及河流动力学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水利水电工程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水利水电与港航工程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水土保持工程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水文学与水资源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水文与水资源工程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水务工程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水资源与海洋工程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渔业水利工程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综合利用水利工程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（十二）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农学类：农学、农业、农副产品加工、畜牧、园艺、园艺学、植物保护、农业资源与环境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、种子科学与工程、植物科学与技术、动植物检疫、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品标准化与质量检测、农产品检测、设施农业科学与工程、农艺教育、园艺教育、特种作物教育、植物生物技术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）农业经济管理类：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HYPERLINK "https://www.baidu.com/s?wd=农林经济管理&amp;tn=44039180_cpr&amp;fenlei=mv6quAkxTZn0IZRqIHckPjm4nH00T1Y3Pjm1myf4uH-BrH7WP16k0ZwV5Hcvrjm3rH6sPfKWUMw85HfYnjn4nH6sgvPsT6KdThsqpZwYTjCEQLGCpyw9Uz4Bmy-bIi4WUvYETgN-TLwGUv3EnWD1PHnYPWbL"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农林经济管理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HYPERLINK "https://www.baidu.com/s?wd=农村区域发展&amp;tn=44039180_cpr&amp;fenlei=mv6quAkxTZn0IZRqIHckPjm4nH00T1Y3Pjm1myf4uH-BrH7WP16k0ZwV5Hcvrjm3rH6sPfKWUMw85HfYnjn4nH6sgvPsT6KdThsqpZwYTjCEQLGCpyw9Uz4Bmy-bIi4WUvYETgN-TLwGUv3EnWD1PHnYPWbL"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农村区域发展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、产业经济与贸易、食品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HYPERLINK "https://www.baidu.com/s?wd=经济与管理&amp;tn=44039180_cpr&amp;fenlei=mv6quAkxTZn0IZRqIHckPjm4nH00T1Y3Pjm1myf4uH-BrH7WP16k0ZwV5Hcvrjm3rH6sPfKWUMw85HfYnjn4nH6sgvPsT6KdThsqpZwYTjCEQLGCpyw9Uz4Bmy-bIi4WUvYETgN-TLwGUv3EnWD1PHnYPWbL"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经济与管理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、土地与资源经济、发展管理与政策。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林学类：林学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森林资源保护、林业工程、林业技术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林木遗传育种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森林培育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森林保护学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森林经理学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野生动植物保护与利用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园林植物与观赏园艺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水土保持与荒漠化防治。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药品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类：食品科学与工程、食品质量与安全、制糖工程、粮食工程、油脂工程、食品卫生与检验、粮油储藏、农产品贮运与加工、水产品贮运与加工、冷冻冷藏工程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保健品开发与管理、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"http://www.gaosan.com/26794.html"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药品经营与管理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"http://www.gaosan.com/26503.html"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药品质量检测技术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"http://www.gaosan.com/25922.html"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食品药品监督管理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药品质量检测技术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药品检验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）畜牧兽医类：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动物医学、检验检测技术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"http://www.gaosan.com/25999.html"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畜牧兽医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畜牧、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"http://www.gaosan.com/18596.html"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饲料与动物营养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特种动物养殖、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"http://www.gaosan.com/18618.html"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兽医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兽医医药、动物防疫与检疫、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instrText xml:space="preserve">HYPERLINK "http://www.gaosan.com/25996.html"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兽药生产与营销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）哲学类：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instrText xml:space="preserve">HYPERLINK "https://www.baidu.com/s?wd=马克思主义哲学&amp;tn=SE_PcZhidaonwhc_ngpagmjz&amp;rsv_dl=gh_pc_zhidao"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马克思主义哲学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instrText xml:space="preserve">HYPERLINK "https://www.baidu.com/s?wd=中国哲学&amp;tn=SE_PcZhidaonwhc_ngpagmjz&amp;rsv_dl=gh_pc_zhidao"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中国哲学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、外国哲学、逻辑学、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instrText xml:space="preserve">HYPERLINK "https://www.baidu.com/s?wd=科学技术哲学&amp;tn=SE_PcZhidaonwhc_ngpagmjz&amp;rsv_dl=gh_pc_zhidao"</w:instrTex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科学技术哲学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）马克思主义理论类：科学社会主义、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中国共产党历史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思想政治教育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）政治学类：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政治学与行政学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国际政治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、外交学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B0ADA"/>
    <w:rsid w:val="56134EE6"/>
    <w:rsid w:val="7FF4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谢..</cp:lastModifiedBy>
  <dcterms:modified xsi:type="dcterms:W3CDTF">2019-06-27T09:34:43Z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