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00" w:rsidRDefault="00523000" w:rsidP="00523000">
      <w:pPr>
        <w:adjustRightInd w:val="0"/>
        <w:spacing w:line="360" w:lineRule="auto"/>
        <w:jc w:val="center"/>
        <w:rPr>
          <w:rFonts w:ascii="方正小标宋简体" w:eastAsia="方正小标宋简体" w:hAnsi="方正小标宋简体" w:cs="方正小标宋简体"/>
          <w:sz w:val="72"/>
          <w:szCs w:val="72"/>
        </w:rPr>
      </w:pPr>
      <w:bookmarkStart w:id="0" w:name="_GoBack"/>
      <w:bookmarkEnd w:id="0"/>
      <w:r w:rsidRPr="00FB40F8">
        <w:rPr>
          <w:rFonts w:ascii="方正小标宋简体" w:eastAsia="方正小标宋简体" w:hAnsi="方正小标宋简体" w:cs="方正小标宋简体" w:hint="eastAsia"/>
          <w:sz w:val="72"/>
          <w:szCs w:val="72"/>
        </w:rPr>
        <w:t>淮北市市直公立医院</w:t>
      </w:r>
    </w:p>
    <w:p w:rsidR="00523000" w:rsidRPr="008A50D1" w:rsidRDefault="00523000" w:rsidP="00523000">
      <w:pPr>
        <w:adjustRightInd w:val="0"/>
        <w:spacing w:line="360" w:lineRule="auto"/>
        <w:jc w:val="center"/>
        <w:rPr>
          <w:rFonts w:ascii="方正小标宋简体" w:eastAsia="方正小标宋简体" w:hAnsi="方正小标宋简体" w:cs="方正小标宋简体"/>
          <w:sz w:val="72"/>
          <w:szCs w:val="72"/>
        </w:rPr>
      </w:pPr>
      <w:r w:rsidRPr="00FB40F8">
        <w:rPr>
          <w:rFonts w:ascii="方正小标宋简体" w:eastAsia="方正小标宋简体" w:hAnsi="方正小标宋简体" w:cs="方正小标宋简体" w:hint="eastAsia"/>
          <w:sz w:val="72"/>
          <w:szCs w:val="72"/>
        </w:rPr>
        <w:t>2019年校园招聘简章</w:t>
      </w:r>
      <w:r>
        <w:rPr>
          <w:rFonts w:ascii="楷体_GB2312" w:eastAsia="楷体_GB2312"/>
          <w:b/>
          <w:sz w:val="84"/>
          <w:szCs w:val="84"/>
        </w:rPr>
        <w:tab/>
      </w:r>
    </w:p>
    <w:p w:rsidR="00523000" w:rsidRPr="000F688D" w:rsidRDefault="00523000" w:rsidP="00523000">
      <w:pPr>
        <w:widowControl/>
        <w:adjustRightInd w:val="0"/>
        <w:snapToGrid w:val="0"/>
        <w:spacing w:before="240" w:line="560" w:lineRule="exact"/>
        <w:ind w:firstLineChars="200" w:firstLine="640"/>
        <w:jc w:val="left"/>
        <w:rPr>
          <w:rFonts w:ascii="黑体" w:eastAsia="黑体" w:hAnsi="黑体" w:cs="黑体"/>
          <w:kern w:val="0"/>
          <w:sz w:val="32"/>
          <w:szCs w:val="32"/>
        </w:rPr>
      </w:pPr>
      <w:r w:rsidRPr="000F688D">
        <w:rPr>
          <w:rFonts w:ascii="黑体" w:eastAsia="黑体" w:hAnsi="黑体" w:cs="黑体" w:hint="eastAsia"/>
          <w:kern w:val="0"/>
          <w:sz w:val="32"/>
          <w:szCs w:val="32"/>
        </w:rPr>
        <w:t>一、组织领导</w:t>
      </w:r>
    </w:p>
    <w:p w:rsidR="00523000" w:rsidRPr="00854646" w:rsidRDefault="00523000" w:rsidP="00523000">
      <w:pPr>
        <w:widowControl/>
        <w:adjustRightInd w:val="0"/>
        <w:snapToGrid w:val="0"/>
        <w:spacing w:before="240" w:line="560" w:lineRule="exact"/>
        <w:ind w:firstLineChars="200" w:firstLine="640"/>
        <w:outlineLvl w:val="0"/>
        <w:rPr>
          <w:rFonts w:ascii="仿宋_GB2312" w:eastAsia="仿宋_GB2312" w:hAnsi="仿宋_GB2312" w:cs="仿宋_GB2312"/>
          <w:kern w:val="0"/>
          <w:sz w:val="32"/>
          <w:szCs w:val="32"/>
        </w:rPr>
      </w:pPr>
      <w:r w:rsidRPr="000F688D">
        <w:rPr>
          <w:rFonts w:ascii="仿宋_GB2312" w:eastAsia="仿宋_GB2312" w:hAnsi="仿宋_GB2312" w:cs="仿宋_GB2312" w:hint="eastAsia"/>
          <w:kern w:val="0"/>
          <w:sz w:val="32"/>
          <w:szCs w:val="32"/>
        </w:rPr>
        <w:t>为做好2019年应届毕业生招聘工作，保障此次招聘工作的顺利开展，成立本次招聘工作领导小组</w:t>
      </w:r>
      <w:r>
        <w:rPr>
          <w:rFonts w:ascii="仿宋_GB2312" w:eastAsia="仿宋_GB2312" w:hAnsi="仿宋_GB2312" w:cs="仿宋_GB2312" w:hint="eastAsia"/>
          <w:kern w:val="0"/>
          <w:sz w:val="32"/>
          <w:szCs w:val="32"/>
        </w:rPr>
        <w:t>。</w:t>
      </w:r>
    </w:p>
    <w:p w:rsidR="00523000" w:rsidRPr="000F688D" w:rsidRDefault="00523000" w:rsidP="00523000">
      <w:pPr>
        <w:widowControl/>
        <w:adjustRightInd w:val="0"/>
        <w:snapToGrid w:val="0"/>
        <w:spacing w:line="560" w:lineRule="exact"/>
        <w:ind w:firstLineChars="196" w:firstLine="627"/>
        <w:jc w:val="left"/>
        <w:rPr>
          <w:rFonts w:ascii="黑体" w:eastAsia="黑体" w:hAnsi="黑体" w:cs="黑体"/>
          <w:kern w:val="0"/>
          <w:sz w:val="32"/>
          <w:szCs w:val="32"/>
        </w:rPr>
      </w:pPr>
      <w:r w:rsidRPr="000F688D">
        <w:rPr>
          <w:rFonts w:ascii="黑体" w:eastAsia="黑体" w:hAnsi="黑体" w:cs="黑体" w:hint="eastAsia"/>
          <w:kern w:val="0"/>
          <w:sz w:val="32"/>
          <w:szCs w:val="32"/>
        </w:rPr>
        <w:t>二、招聘原则</w:t>
      </w:r>
    </w:p>
    <w:p w:rsidR="00523000" w:rsidRPr="000F688D" w:rsidRDefault="00523000" w:rsidP="00523000">
      <w:pPr>
        <w:widowControl/>
        <w:adjustRightInd w:val="0"/>
        <w:snapToGrid w:val="0"/>
        <w:spacing w:line="560" w:lineRule="exact"/>
        <w:ind w:firstLineChars="200" w:firstLine="640"/>
        <w:jc w:val="left"/>
        <w:rPr>
          <w:rFonts w:ascii="仿宋_GB2312" w:eastAsia="仿宋_GB2312" w:hAnsi="仿宋"/>
          <w:color w:val="000000"/>
          <w:sz w:val="32"/>
          <w:szCs w:val="32"/>
        </w:rPr>
      </w:pPr>
      <w:r w:rsidRPr="000F688D">
        <w:rPr>
          <w:rFonts w:ascii="仿宋_GB2312" w:eastAsia="仿宋_GB2312" w:hAnsi="仿宋" w:hint="eastAsia"/>
          <w:color w:val="000000"/>
          <w:sz w:val="32"/>
          <w:szCs w:val="32"/>
        </w:rPr>
        <w:t>招聘工作坚持德才兼备的用人标准，按照“公开、公正、平等、竞争、择优”的原则，实行岗位公开、自愿申报、择优选拔的用人机制。</w:t>
      </w:r>
    </w:p>
    <w:p w:rsidR="00523000" w:rsidRPr="000F688D" w:rsidRDefault="00523000" w:rsidP="00523000">
      <w:pPr>
        <w:widowControl/>
        <w:adjustRightInd w:val="0"/>
        <w:snapToGrid w:val="0"/>
        <w:spacing w:line="560" w:lineRule="exact"/>
        <w:ind w:firstLineChars="196" w:firstLine="627"/>
        <w:jc w:val="left"/>
        <w:rPr>
          <w:rFonts w:ascii="黑体" w:eastAsia="黑体" w:hAnsi="黑体" w:cs="黑体"/>
          <w:kern w:val="0"/>
          <w:sz w:val="32"/>
          <w:szCs w:val="32"/>
        </w:rPr>
      </w:pPr>
      <w:r w:rsidRPr="000F688D">
        <w:rPr>
          <w:rFonts w:ascii="黑体" w:eastAsia="黑体" w:hAnsi="黑体" w:cs="黑体" w:hint="eastAsia"/>
          <w:kern w:val="0"/>
          <w:sz w:val="32"/>
          <w:szCs w:val="32"/>
        </w:rPr>
        <w:t>三、招聘对象及报考条件</w:t>
      </w:r>
    </w:p>
    <w:p w:rsidR="00523000" w:rsidRPr="000F688D" w:rsidRDefault="00523000" w:rsidP="00523000">
      <w:pPr>
        <w:pStyle w:val="a5"/>
        <w:spacing w:before="0" w:beforeAutospacing="0" w:after="0" w:afterAutospacing="0" w:line="560" w:lineRule="exact"/>
        <w:ind w:firstLineChars="200" w:firstLine="640"/>
        <w:jc w:val="both"/>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(一)拥护中华人民共和国宪法，拥护中国共产党的领导，热爱社会主义，有良好的政治素质和品行，具有为人民服务的思想，遵纪守法。</w:t>
      </w:r>
    </w:p>
    <w:p w:rsidR="00523000" w:rsidRPr="000F688D" w:rsidRDefault="00523000" w:rsidP="00523000">
      <w:pPr>
        <w:pStyle w:val="a5"/>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0F688D">
        <w:rPr>
          <w:rFonts w:ascii="仿宋_GB2312" w:eastAsia="仿宋_GB2312" w:hAnsi="仿宋" w:cs="Times New Roman" w:hint="eastAsia"/>
          <w:kern w:val="2"/>
          <w:sz w:val="32"/>
          <w:szCs w:val="32"/>
        </w:rPr>
        <w:t>(二)招聘岗位要求：应届本科生须在</w:t>
      </w:r>
      <w:smartTag w:uri="urn:schemas-microsoft-com:office:smarttags" w:element="chsdate">
        <w:smartTagPr>
          <w:attr w:name="Year" w:val="2019"/>
          <w:attr w:name="Month" w:val="7"/>
          <w:attr w:name="Day" w:val="31"/>
          <w:attr w:name="IsLunarDate" w:val="False"/>
          <w:attr w:name="IsROCDate" w:val="False"/>
        </w:smartTagPr>
        <w:r w:rsidRPr="000F688D">
          <w:rPr>
            <w:rFonts w:ascii="仿宋_GB2312" w:eastAsia="仿宋_GB2312" w:hAnsi="仿宋" w:cs="Times New Roman" w:hint="eastAsia"/>
            <w:kern w:val="2"/>
            <w:sz w:val="32"/>
            <w:szCs w:val="32"/>
          </w:rPr>
          <w:t>2019年7月31日</w:t>
        </w:r>
      </w:smartTag>
      <w:r w:rsidRPr="000F688D">
        <w:rPr>
          <w:rFonts w:ascii="仿宋_GB2312" w:eastAsia="仿宋_GB2312" w:hAnsi="仿宋" w:cs="Times New Roman" w:hint="eastAsia"/>
          <w:kern w:val="2"/>
          <w:sz w:val="32"/>
          <w:szCs w:val="32"/>
        </w:rPr>
        <w:t>前取得相应的毕业证书和学历证书，应届硕士</w:t>
      </w:r>
      <w:r w:rsidRPr="0053167D">
        <w:rPr>
          <w:rFonts w:ascii="仿宋_GB2312" w:eastAsia="仿宋_GB2312" w:hAnsi="仿宋" w:cs="Times New Roman" w:hint="eastAsia"/>
          <w:kern w:val="2"/>
          <w:sz w:val="32"/>
          <w:szCs w:val="32"/>
        </w:rPr>
        <w:t>研究生</w:t>
      </w:r>
      <w:r w:rsidRPr="000F688D">
        <w:rPr>
          <w:rFonts w:ascii="仿宋_GB2312" w:eastAsia="仿宋_GB2312" w:hAnsi="仿宋" w:cs="Times New Roman" w:hint="eastAsia"/>
          <w:kern w:val="2"/>
          <w:sz w:val="32"/>
          <w:szCs w:val="32"/>
        </w:rPr>
        <w:t>须在</w:t>
      </w:r>
      <w:smartTag w:uri="urn:schemas-microsoft-com:office:smarttags" w:element="chsdate">
        <w:smartTagPr>
          <w:attr w:name="Year" w:val="2019"/>
          <w:attr w:name="Month" w:val="12"/>
          <w:attr w:name="Day" w:val="31"/>
          <w:attr w:name="IsLunarDate" w:val="False"/>
          <w:attr w:name="IsROCDate" w:val="False"/>
        </w:smartTagPr>
        <w:r w:rsidRPr="000F688D">
          <w:rPr>
            <w:rFonts w:ascii="仿宋_GB2312" w:eastAsia="仿宋_GB2312" w:hAnsi="仿宋" w:cs="Times New Roman" w:hint="eastAsia"/>
            <w:kern w:val="2"/>
            <w:sz w:val="32"/>
            <w:szCs w:val="32"/>
          </w:rPr>
          <w:t>2019年12月31日</w:t>
        </w:r>
      </w:smartTag>
      <w:r w:rsidRPr="000F688D">
        <w:rPr>
          <w:rFonts w:ascii="仿宋_GB2312" w:eastAsia="仿宋_GB2312" w:hAnsi="仿宋" w:cs="Times New Roman" w:hint="eastAsia"/>
          <w:kern w:val="2"/>
          <w:sz w:val="32"/>
          <w:szCs w:val="32"/>
        </w:rPr>
        <w:t>前取得相应的毕业证书和学历证书，并具备拟报考职位要求的其他资格条件。具体职位要求详见《淮北市公立医院2019年校园招聘专业技术人员职位一览表》（附件1）。</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(三)户籍和年龄要求</w:t>
      </w:r>
    </w:p>
    <w:p w:rsidR="00523000" w:rsidRDefault="00523000" w:rsidP="00523000">
      <w:pPr>
        <w:pStyle w:val="a5"/>
        <w:spacing w:before="0" w:beforeAutospacing="0" w:after="0" w:afterAutospacing="0" w:line="600" w:lineRule="exact"/>
        <w:ind w:firstLineChars="200" w:firstLine="640"/>
        <w:rPr>
          <w:rFonts w:ascii="仿宋_GB2312" w:eastAsia="仿宋_GB2312" w:hAnsi="仿宋" w:cs="Times New Roman"/>
          <w:kern w:val="2"/>
          <w:sz w:val="32"/>
          <w:szCs w:val="32"/>
        </w:rPr>
      </w:pPr>
      <w:r w:rsidRPr="000F688D">
        <w:rPr>
          <w:rFonts w:ascii="仿宋_GB2312" w:eastAsia="仿宋_GB2312" w:hAnsi="仿宋" w:cs="Times New Roman" w:hint="eastAsia"/>
          <w:kern w:val="2"/>
          <w:sz w:val="32"/>
          <w:szCs w:val="32"/>
        </w:rPr>
        <w:lastRenderedPageBreak/>
        <w:t>1、报考人员户籍不受限制；</w:t>
      </w:r>
      <w:r w:rsidRPr="000F688D">
        <w:rPr>
          <w:rFonts w:ascii="仿宋_GB2312" w:eastAsia="仿宋_GB2312" w:hAnsi="仿宋" w:hint="eastAsia"/>
          <w:sz w:val="32"/>
          <w:szCs w:val="32"/>
          <w:shd w:val="clear" w:color="auto" w:fill="FFFFFF"/>
        </w:rPr>
        <w:t>年满18周岁以上（</w:t>
      </w:r>
      <w:smartTag w:uri="urn:schemas-microsoft-com:office:smarttags" w:element="chsdate">
        <w:smartTagPr>
          <w:attr w:name="Year" w:val="2001"/>
          <w:attr w:name="Month" w:val="1"/>
          <w:attr w:name="Day" w:val="1"/>
          <w:attr w:name="IsLunarDate" w:val="False"/>
          <w:attr w:name="IsROCDate" w:val="False"/>
        </w:smartTagPr>
        <w:r w:rsidRPr="000F688D">
          <w:rPr>
            <w:rFonts w:ascii="仿宋_GB2312" w:eastAsia="仿宋_GB2312" w:hAnsi="仿宋" w:hint="eastAsia"/>
            <w:sz w:val="32"/>
            <w:szCs w:val="32"/>
            <w:shd w:val="clear" w:color="auto" w:fill="FFFFFF"/>
          </w:rPr>
          <w:t>2001年1月1日</w:t>
        </w:r>
      </w:smartTag>
      <w:r w:rsidRPr="000F688D">
        <w:rPr>
          <w:rFonts w:ascii="仿宋_GB2312" w:eastAsia="仿宋_GB2312" w:hAnsi="仿宋" w:hint="eastAsia"/>
          <w:sz w:val="32"/>
          <w:szCs w:val="32"/>
          <w:shd w:val="clear" w:color="auto" w:fill="FFFFFF"/>
        </w:rPr>
        <w:t>及以前出生），</w:t>
      </w:r>
      <w:r w:rsidRPr="000F688D">
        <w:rPr>
          <w:rFonts w:ascii="仿宋_GB2312" w:eastAsia="仿宋_GB2312" w:hAnsi="仿宋" w:cs="Times New Roman" w:hint="eastAsia"/>
          <w:kern w:val="2"/>
          <w:sz w:val="32"/>
          <w:szCs w:val="32"/>
        </w:rPr>
        <w:t>其中，大学本科生25周岁以下（</w:t>
      </w:r>
      <w:smartTag w:uri="urn:schemas-microsoft-com:office:smarttags" w:element="chsdate">
        <w:smartTagPr>
          <w:attr w:name="Year" w:val="1993"/>
          <w:attr w:name="Month" w:val="7"/>
          <w:attr w:name="Day" w:val="31"/>
          <w:attr w:name="IsLunarDate" w:val="False"/>
          <w:attr w:name="IsROCDate" w:val="False"/>
        </w:smartTagPr>
        <w:r w:rsidRPr="000F688D">
          <w:rPr>
            <w:rFonts w:ascii="仿宋_GB2312" w:eastAsia="仿宋_GB2312" w:hAnsi="仿宋" w:cs="Times New Roman" w:hint="eastAsia"/>
            <w:kern w:val="2"/>
            <w:sz w:val="32"/>
            <w:szCs w:val="32"/>
          </w:rPr>
          <w:t>1993年7月31日</w:t>
        </w:r>
      </w:smartTag>
      <w:r w:rsidRPr="000F688D">
        <w:rPr>
          <w:rFonts w:ascii="仿宋_GB2312" w:eastAsia="仿宋_GB2312" w:hAnsi="仿宋" w:cs="Times New Roman" w:hint="eastAsia"/>
          <w:kern w:val="2"/>
          <w:sz w:val="32"/>
          <w:szCs w:val="32"/>
        </w:rPr>
        <w:t>及以后出生），硕士研究生30周岁以下（</w:t>
      </w:r>
      <w:smartTag w:uri="urn:schemas-microsoft-com:office:smarttags" w:element="chsdate">
        <w:smartTagPr>
          <w:attr w:name="Year" w:val="1988"/>
          <w:attr w:name="Month" w:val="7"/>
          <w:attr w:name="Day" w:val="31"/>
          <w:attr w:name="IsLunarDate" w:val="False"/>
          <w:attr w:name="IsROCDate" w:val="False"/>
        </w:smartTagPr>
        <w:r w:rsidRPr="000F688D">
          <w:rPr>
            <w:rFonts w:ascii="仿宋_GB2312" w:eastAsia="仿宋_GB2312" w:hAnsi="仿宋" w:cs="Times New Roman" w:hint="eastAsia"/>
            <w:kern w:val="2"/>
            <w:sz w:val="32"/>
            <w:szCs w:val="32"/>
          </w:rPr>
          <w:t>1988年7月31日</w:t>
        </w:r>
      </w:smartTag>
      <w:r w:rsidRPr="000F688D">
        <w:rPr>
          <w:rFonts w:ascii="仿宋_GB2312" w:eastAsia="仿宋_GB2312" w:hAnsi="仿宋" w:cs="Times New Roman" w:hint="eastAsia"/>
          <w:kern w:val="2"/>
          <w:sz w:val="32"/>
          <w:szCs w:val="32"/>
        </w:rPr>
        <w:t>及以后出生）</w:t>
      </w:r>
      <w:r>
        <w:rPr>
          <w:rFonts w:ascii="仿宋_GB2312" w:eastAsia="仿宋_GB2312" w:hAnsi="仿宋" w:cs="Times New Roman" w:hint="eastAsia"/>
          <w:kern w:val="2"/>
          <w:sz w:val="32"/>
          <w:szCs w:val="32"/>
        </w:rPr>
        <w:t>。</w:t>
      </w:r>
    </w:p>
    <w:p w:rsidR="00523000" w:rsidRPr="000F688D" w:rsidRDefault="00523000" w:rsidP="00523000">
      <w:pPr>
        <w:pStyle w:val="a5"/>
        <w:spacing w:before="0" w:beforeAutospacing="0" w:after="0" w:afterAutospacing="0" w:line="60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2、具备岗位要求的身体条件：符合国人部发</w:t>
      </w:r>
      <w:r w:rsidRPr="000F688D">
        <w:rPr>
          <w:rFonts w:ascii="仿宋_GB2312" w:eastAsia="仿宋_GB2312" w:hint="eastAsia"/>
          <w:sz w:val="32"/>
          <w:szCs w:val="32"/>
        </w:rPr>
        <w:t>〔20</w:t>
      </w:r>
      <w:r>
        <w:rPr>
          <w:rFonts w:ascii="仿宋_GB2312" w:eastAsia="仿宋_GB2312" w:hint="eastAsia"/>
          <w:sz w:val="32"/>
          <w:szCs w:val="32"/>
        </w:rPr>
        <w:t>05</w:t>
      </w:r>
      <w:r w:rsidRPr="000F688D">
        <w:rPr>
          <w:rFonts w:ascii="仿宋_GB2312" w:eastAsia="仿宋_GB2312" w:hint="eastAsia"/>
          <w:sz w:val="32"/>
          <w:szCs w:val="32"/>
        </w:rPr>
        <w:t>〕</w:t>
      </w:r>
      <w:r w:rsidRPr="000F688D">
        <w:rPr>
          <w:rFonts w:ascii="仿宋_GB2312" w:eastAsia="仿宋_GB2312" w:hAnsi="仿宋" w:cs="Times New Roman" w:hint="eastAsia"/>
          <w:color w:val="000000"/>
          <w:kern w:val="2"/>
          <w:sz w:val="32"/>
          <w:szCs w:val="32"/>
        </w:rPr>
        <w:t>1号、人社部发</w:t>
      </w:r>
      <w:r w:rsidRPr="000F688D">
        <w:rPr>
          <w:rFonts w:ascii="仿宋_GB2312" w:eastAsia="仿宋_GB2312" w:hint="eastAsia"/>
          <w:sz w:val="32"/>
          <w:szCs w:val="32"/>
        </w:rPr>
        <w:t>〔201</w:t>
      </w:r>
      <w:r>
        <w:rPr>
          <w:rFonts w:ascii="仿宋_GB2312" w:eastAsia="仿宋_GB2312" w:hint="eastAsia"/>
          <w:sz w:val="32"/>
          <w:szCs w:val="32"/>
        </w:rPr>
        <w:t>0</w:t>
      </w:r>
      <w:r w:rsidRPr="000F688D">
        <w:rPr>
          <w:rFonts w:ascii="仿宋_GB2312" w:eastAsia="仿宋_GB2312" w:hint="eastAsia"/>
          <w:sz w:val="32"/>
          <w:szCs w:val="32"/>
        </w:rPr>
        <w:t>〕</w:t>
      </w:r>
      <w:r w:rsidRPr="000F688D">
        <w:rPr>
          <w:rFonts w:ascii="仿宋_GB2312" w:eastAsia="仿宋_GB2312" w:hAnsi="仿宋" w:cs="Times New Roman" w:hint="eastAsia"/>
          <w:color w:val="000000"/>
          <w:kern w:val="2"/>
          <w:sz w:val="32"/>
          <w:szCs w:val="32"/>
        </w:rPr>
        <w:t>19号、人社部发</w:t>
      </w:r>
      <w:r w:rsidRPr="000F688D">
        <w:rPr>
          <w:rFonts w:ascii="仿宋_GB2312" w:eastAsia="仿宋_GB2312" w:hint="eastAsia"/>
          <w:sz w:val="32"/>
          <w:szCs w:val="32"/>
        </w:rPr>
        <w:t>〔201</w:t>
      </w:r>
      <w:r>
        <w:rPr>
          <w:rFonts w:ascii="仿宋_GB2312" w:eastAsia="仿宋_GB2312" w:hint="eastAsia"/>
          <w:sz w:val="32"/>
          <w:szCs w:val="32"/>
        </w:rPr>
        <w:t>0</w:t>
      </w:r>
      <w:r w:rsidRPr="000F688D">
        <w:rPr>
          <w:rFonts w:ascii="仿宋_GB2312" w:eastAsia="仿宋_GB2312" w:hint="eastAsia"/>
          <w:sz w:val="32"/>
          <w:szCs w:val="32"/>
        </w:rPr>
        <w:t>〕</w:t>
      </w:r>
      <w:r w:rsidRPr="000F688D">
        <w:rPr>
          <w:rFonts w:ascii="仿宋_GB2312" w:eastAsia="仿宋_GB2312" w:hAnsi="仿宋" w:cs="Times New Roman" w:hint="eastAsia"/>
          <w:color w:val="000000"/>
          <w:kern w:val="2"/>
          <w:sz w:val="32"/>
          <w:szCs w:val="32"/>
        </w:rPr>
        <w:t>82号、人社部发</w:t>
      </w:r>
      <w:r w:rsidRPr="000F688D">
        <w:rPr>
          <w:rFonts w:ascii="仿宋_GB2312" w:eastAsia="仿宋_GB2312" w:hint="eastAsia"/>
          <w:sz w:val="32"/>
          <w:szCs w:val="32"/>
        </w:rPr>
        <w:t>〔201</w:t>
      </w:r>
      <w:r>
        <w:rPr>
          <w:rFonts w:ascii="仿宋_GB2312" w:eastAsia="仿宋_GB2312" w:hint="eastAsia"/>
          <w:sz w:val="32"/>
          <w:szCs w:val="32"/>
        </w:rPr>
        <w:t>3</w:t>
      </w:r>
      <w:r w:rsidRPr="000F688D">
        <w:rPr>
          <w:rFonts w:ascii="仿宋_GB2312" w:eastAsia="仿宋_GB2312" w:hint="eastAsia"/>
          <w:sz w:val="32"/>
          <w:szCs w:val="32"/>
        </w:rPr>
        <w:t>〕</w:t>
      </w:r>
      <w:r w:rsidRPr="000F688D">
        <w:rPr>
          <w:rFonts w:ascii="仿宋_GB2312" w:eastAsia="仿宋_GB2312" w:hAnsi="仿宋" w:cs="Times New Roman" w:hint="eastAsia"/>
          <w:color w:val="000000"/>
          <w:kern w:val="2"/>
          <w:sz w:val="32"/>
          <w:szCs w:val="32"/>
        </w:rPr>
        <w:t>58号以</w:t>
      </w:r>
      <w:bookmarkStart w:id="1" w:name="_Hlk7430151"/>
      <w:r w:rsidRPr="000F688D">
        <w:rPr>
          <w:rFonts w:ascii="仿宋_GB2312" w:eastAsia="仿宋_GB2312" w:hAnsi="仿宋" w:cs="Times New Roman" w:hint="eastAsia"/>
          <w:color w:val="000000"/>
          <w:kern w:val="2"/>
          <w:sz w:val="32"/>
          <w:szCs w:val="32"/>
        </w:rPr>
        <w:t>及我省的有关规定</w:t>
      </w:r>
      <w:bookmarkEnd w:id="1"/>
      <w:r w:rsidRPr="000F688D">
        <w:rPr>
          <w:rFonts w:ascii="仿宋_GB2312" w:eastAsia="仿宋_GB2312" w:hAnsi="仿宋" w:cs="Times New Roman" w:hint="eastAsia"/>
          <w:color w:val="000000"/>
          <w:kern w:val="2"/>
          <w:sz w:val="32"/>
          <w:szCs w:val="32"/>
        </w:rPr>
        <w:t>等相关文件规定的体检合格标准。</w:t>
      </w:r>
    </w:p>
    <w:p w:rsidR="00523000" w:rsidRPr="000F688D" w:rsidRDefault="00523000" w:rsidP="00523000">
      <w:pPr>
        <w:pStyle w:val="a5"/>
        <w:spacing w:before="0" w:beforeAutospacing="0" w:after="0" w:afterAutospacing="0" w:line="60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(四)有下列情形之一者不得报考：</w:t>
      </w:r>
    </w:p>
    <w:p w:rsidR="00523000" w:rsidRPr="000F688D" w:rsidRDefault="00523000" w:rsidP="00523000">
      <w:pPr>
        <w:pStyle w:val="a5"/>
        <w:spacing w:before="0" w:beforeAutospacing="0" w:after="0" w:afterAutospacing="0" w:line="60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1、受过党纪、行政处分尚未解除处分的;</w:t>
      </w:r>
    </w:p>
    <w:p w:rsidR="00523000" w:rsidRPr="000F688D" w:rsidRDefault="00523000" w:rsidP="00523000">
      <w:pPr>
        <w:pStyle w:val="a5"/>
        <w:spacing w:before="0" w:beforeAutospacing="0" w:after="0" w:afterAutospacing="0" w:line="60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2、受刑事处分并在服刑期间的;曾因犯罪受过刑事处罚或受过劳动教养的人员;</w:t>
      </w:r>
    </w:p>
    <w:p w:rsidR="00523000" w:rsidRPr="000F688D" w:rsidRDefault="00523000" w:rsidP="00523000">
      <w:pPr>
        <w:pStyle w:val="a5"/>
        <w:spacing w:before="0" w:beforeAutospacing="0" w:after="0" w:afterAutospacing="0" w:line="60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3、有违法违纪嫌疑正在接受审查的;</w:t>
      </w:r>
    </w:p>
    <w:p w:rsidR="00523000" w:rsidRPr="000F688D" w:rsidRDefault="00523000" w:rsidP="00523000">
      <w:pPr>
        <w:pStyle w:val="a5"/>
        <w:spacing w:before="0" w:beforeAutospacing="0" w:after="0" w:afterAutospacing="0" w:line="60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4、不符合招聘岗位所要求的相关资格条件的;</w:t>
      </w:r>
    </w:p>
    <w:p w:rsidR="00523000" w:rsidRPr="000F688D" w:rsidRDefault="00523000" w:rsidP="00523000">
      <w:pPr>
        <w:pStyle w:val="a5"/>
        <w:spacing w:before="0" w:beforeAutospacing="0" w:after="0" w:afterAutospacing="0" w:line="60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5、其他按法律法规规定不符合应聘条件的。</w:t>
      </w:r>
    </w:p>
    <w:p w:rsidR="00523000" w:rsidRPr="000F688D" w:rsidRDefault="00523000" w:rsidP="00523000">
      <w:pPr>
        <w:widowControl/>
        <w:adjustRightInd w:val="0"/>
        <w:snapToGrid w:val="0"/>
        <w:spacing w:line="600" w:lineRule="exact"/>
        <w:ind w:firstLineChars="200" w:firstLine="640"/>
        <w:jc w:val="left"/>
        <w:rPr>
          <w:rFonts w:ascii="黑体" w:eastAsia="黑体" w:hAnsi="黑体" w:cs="黑体"/>
          <w:kern w:val="0"/>
          <w:sz w:val="32"/>
          <w:szCs w:val="32"/>
        </w:rPr>
      </w:pPr>
      <w:r w:rsidRPr="000F688D">
        <w:rPr>
          <w:rFonts w:ascii="黑体" w:eastAsia="黑体" w:hAnsi="黑体" w:cs="黑体" w:hint="eastAsia"/>
          <w:kern w:val="0"/>
          <w:sz w:val="32"/>
          <w:szCs w:val="32"/>
        </w:rPr>
        <w:t>四、招聘程序</w:t>
      </w:r>
    </w:p>
    <w:p w:rsidR="00523000" w:rsidRPr="000F688D" w:rsidRDefault="00523000" w:rsidP="00523000">
      <w:pPr>
        <w:pStyle w:val="a5"/>
        <w:spacing w:before="0" w:beforeAutospacing="0" w:after="0" w:afterAutospacing="0" w:line="600" w:lineRule="exact"/>
        <w:ind w:firstLineChars="200" w:firstLine="640"/>
        <w:jc w:val="both"/>
        <w:rPr>
          <w:rFonts w:ascii="仿宋_GB2312" w:eastAsia="仿宋_GB2312" w:hAnsi="仿宋" w:cs="Times New Roman"/>
          <w:color w:val="000000"/>
          <w:kern w:val="2"/>
          <w:sz w:val="32"/>
          <w:szCs w:val="32"/>
        </w:rPr>
      </w:pPr>
      <w:r w:rsidRPr="000F688D">
        <w:rPr>
          <w:rFonts w:ascii="仿宋_GB2312" w:eastAsia="仿宋_GB2312" w:hAnsi="仿宋" w:cs="Times New Roman" w:hint="eastAsia"/>
          <w:kern w:val="2"/>
          <w:sz w:val="32"/>
          <w:szCs w:val="32"/>
        </w:rPr>
        <w:t>此次招聘活动按发布招聘信息、校园宣讲会、现场报名、资格审查、组织面试、签订就业意向协议书、体检、政审考察、公示、聘用等程序进行。通过淮北市</w:t>
      </w:r>
      <w:r w:rsidRPr="000F688D">
        <w:rPr>
          <w:rFonts w:ascii="仿宋_GB2312" w:eastAsia="仿宋_GB2312" w:hAnsi="仿宋" w:cs="Times New Roman" w:hint="eastAsia"/>
          <w:color w:val="000000"/>
          <w:kern w:val="2"/>
          <w:sz w:val="32"/>
          <w:szCs w:val="32"/>
        </w:rPr>
        <w:t>卫生健康委官网</w:t>
      </w:r>
      <w:r w:rsidRPr="000F688D">
        <w:rPr>
          <w:rFonts w:ascii="仿宋_GB2312" w:eastAsia="仿宋_GB2312" w:hAnsi="仿宋" w:cs="Times New Roman" w:hint="eastAsia"/>
          <w:kern w:val="2"/>
          <w:sz w:val="32"/>
          <w:szCs w:val="32"/>
        </w:rPr>
        <w:t>(</w:t>
      </w:r>
      <w:hyperlink r:id="rId7" w:history="1">
        <w:r w:rsidRPr="000F688D">
          <w:rPr>
            <w:rStyle w:val="a6"/>
            <w:rFonts w:ascii="仿宋_GB2312" w:eastAsia="仿宋_GB2312" w:hAnsi="仿宋" w:cs="Times New Roman" w:hint="eastAsia"/>
            <w:color w:val="auto"/>
            <w:kern w:val="2"/>
            <w:sz w:val="32"/>
            <w:szCs w:val="32"/>
            <w:u w:val="none"/>
          </w:rPr>
          <w:t>http://wjw.huaibei.gov.cn/</w:t>
        </w:r>
      </w:hyperlink>
      <w:r w:rsidRPr="000F688D">
        <w:rPr>
          <w:rFonts w:ascii="仿宋_GB2312" w:eastAsia="仿宋_GB2312" w:hAnsi="仿宋" w:cs="Times New Roman" w:hint="eastAsia"/>
          <w:kern w:val="2"/>
          <w:sz w:val="32"/>
          <w:szCs w:val="32"/>
        </w:rPr>
        <w:t>)、淮北市人社局官网（</w:t>
      </w:r>
      <w:hyperlink r:id="rId8" w:history="1">
        <w:r w:rsidRPr="000F688D">
          <w:rPr>
            <w:rStyle w:val="a6"/>
            <w:rFonts w:ascii="仿宋_GB2312" w:eastAsia="仿宋_GB2312" w:hAnsi="仿宋" w:cs="Times New Roman" w:hint="eastAsia"/>
            <w:color w:val="auto"/>
            <w:kern w:val="2"/>
            <w:sz w:val="32"/>
            <w:szCs w:val="32"/>
            <w:u w:val="none"/>
          </w:rPr>
          <w:t>http://rsj.huaibei.gov.cn/</w:t>
        </w:r>
      </w:hyperlink>
      <w:r w:rsidRPr="000F688D">
        <w:rPr>
          <w:rFonts w:ascii="仿宋_GB2312" w:eastAsia="仿宋_GB2312" w:hAnsi="仿宋" w:cs="Times New Roman" w:hint="eastAsia"/>
          <w:kern w:val="2"/>
          <w:sz w:val="32"/>
          <w:szCs w:val="32"/>
        </w:rPr>
        <w:t>）</w:t>
      </w:r>
      <w:r w:rsidRPr="000F688D">
        <w:rPr>
          <w:rFonts w:ascii="仿宋_GB2312" w:eastAsia="仿宋_GB2312" w:hAnsi="仿宋" w:cs="Times New Roman" w:hint="eastAsia"/>
          <w:color w:val="000000"/>
          <w:kern w:val="2"/>
          <w:sz w:val="32"/>
          <w:szCs w:val="32"/>
        </w:rPr>
        <w:t>发布招聘职位、数量、资格条件、校园宣讲会行程等有关情况。</w:t>
      </w:r>
    </w:p>
    <w:p w:rsidR="00523000" w:rsidRDefault="00523000" w:rsidP="00523000">
      <w:pPr>
        <w:pStyle w:val="a5"/>
        <w:spacing w:before="0" w:beforeAutospacing="0" w:after="240" w:afterAutospacing="0" w:line="560" w:lineRule="exact"/>
        <w:ind w:firstLineChars="200" w:firstLine="640"/>
        <w:rPr>
          <w:rFonts w:ascii="仿宋_GB2312" w:eastAsia="仿宋_GB2312" w:hAnsi="仿宋" w:cs="Times New Roman"/>
          <w:color w:val="000000"/>
          <w:kern w:val="2"/>
          <w:sz w:val="32"/>
          <w:szCs w:val="32"/>
        </w:rPr>
      </w:pPr>
    </w:p>
    <w:p w:rsidR="00523000" w:rsidRPr="000F688D" w:rsidRDefault="00523000" w:rsidP="00523000">
      <w:pPr>
        <w:pStyle w:val="a5"/>
        <w:spacing w:before="0" w:beforeAutospacing="0" w:after="24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lastRenderedPageBreak/>
        <w:t>1、报名地点及时间安排如下：</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2004"/>
        <w:gridCol w:w="2724"/>
        <w:gridCol w:w="1948"/>
      </w:tblGrid>
      <w:tr w:rsidR="00523000" w:rsidRPr="001D5B65" w:rsidTr="008A209A">
        <w:trPr>
          <w:trHeight w:val="553"/>
          <w:jc w:val="center"/>
        </w:trPr>
        <w:tc>
          <w:tcPr>
            <w:tcW w:w="884" w:type="dxa"/>
            <w:vAlign w:val="center"/>
          </w:tcPr>
          <w:p w:rsidR="00523000" w:rsidRPr="000F688D" w:rsidRDefault="00523000" w:rsidP="008A209A">
            <w:pPr>
              <w:spacing w:line="400" w:lineRule="exact"/>
              <w:jc w:val="center"/>
              <w:rPr>
                <w:rFonts w:ascii="仿宋_GB2312" w:eastAsia="仿宋_GB2312" w:hAnsi="楷体_GB2312"/>
                <w:sz w:val="32"/>
              </w:rPr>
            </w:pPr>
            <w:r w:rsidRPr="000F688D">
              <w:rPr>
                <w:rFonts w:ascii="仿宋_GB2312" w:eastAsia="仿宋_GB2312" w:hAnsi="楷体_GB2312" w:hint="eastAsia"/>
                <w:sz w:val="32"/>
              </w:rPr>
              <w:t>序号</w:t>
            </w:r>
          </w:p>
        </w:tc>
        <w:tc>
          <w:tcPr>
            <w:tcW w:w="2004" w:type="dxa"/>
            <w:vAlign w:val="center"/>
          </w:tcPr>
          <w:p w:rsidR="00523000" w:rsidRPr="000F688D" w:rsidRDefault="00523000" w:rsidP="008A209A">
            <w:pPr>
              <w:spacing w:line="400" w:lineRule="exact"/>
              <w:jc w:val="center"/>
              <w:rPr>
                <w:rFonts w:ascii="仿宋_GB2312" w:eastAsia="仿宋_GB2312" w:hAnsi="楷体_GB2312"/>
                <w:sz w:val="32"/>
              </w:rPr>
            </w:pPr>
            <w:r w:rsidRPr="000F688D">
              <w:rPr>
                <w:rFonts w:ascii="仿宋_GB2312" w:eastAsia="仿宋_GB2312" w:hAnsi="楷体_GB2312" w:hint="eastAsia"/>
                <w:sz w:val="32"/>
              </w:rPr>
              <w:t>时  间</w:t>
            </w:r>
          </w:p>
        </w:tc>
        <w:tc>
          <w:tcPr>
            <w:tcW w:w="2724" w:type="dxa"/>
            <w:vAlign w:val="center"/>
          </w:tcPr>
          <w:p w:rsidR="00523000" w:rsidRPr="000F688D" w:rsidRDefault="00523000" w:rsidP="008A209A">
            <w:pPr>
              <w:spacing w:line="400" w:lineRule="exact"/>
              <w:jc w:val="center"/>
              <w:rPr>
                <w:rFonts w:ascii="仿宋_GB2312" w:eastAsia="仿宋_GB2312" w:hAnsi="楷体_GB2312"/>
                <w:sz w:val="32"/>
              </w:rPr>
            </w:pPr>
            <w:r w:rsidRPr="000F688D">
              <w:rPr>
                <w:rFonts w:ascii="仿宋_GB2312" w:eastAsia="仿宋_GB2312" w:hAnsi="楷体_GB2312" w:hint="eastAsia"/>
                <w:sz w:val="32"/>
              </w:rPr>
              <w:t>院  校</w:t>
            </w:r>
          </w:p>
        </w:tc>
        <w:tc>
          <w:tcPr>
            <w:tcW w:w="1948" w:type="dxa"/>
            <w:vAlign w:val="center"/>
          </w:tcPr>
          <w:p w:rsidR="00523000" w:rsidRPr="000F688D" w:rsidRDefault="00523000" w:rsidP="008A209A">
            <w:pPr>
              <w:spacing w:line="400" w:lineRule="exact"/>
              <w:jc w:val="center"/>
              <w:rPr>
                <w:rFonts w:ascii="仿宋_GB2312" w:eastAsia="仿宋_GB2312" w:hAnsi="楷体_GB2312"/>
                <w:sz w:val="32"/>
              </w:rPr>
            </w:pPr>
            <w:r w:rsidRPr="000F688D">
              <w:rPr>
                <w:rFonts w:ascii="仿宋_GB2312" w:eastAsia="仿宋_GB2312" w:hAnsi="楷体_GB2312" w:hint="eastAsia"/>
                <w:sz w:val="32"/>
              </w:rPr>
              <w:t>地  点</w:t>
            </w:r>
          </w:p>
        </w:tc>
      </w:tr>
      <w:tr w:rsidR="00523000" w:rsidTr="008A209A">
        <w:trPr>
          <w:trHeight w:val="617"/>
          <w:jc w:val="center"/>
        </w:trPr>
        <w:tc>
          <w:tcPr>
            <w:tcW w:w="884" w:type="dxa"/>
            <w:vAlign w:val="center"/>
          </w:tcPr>
          <w:p w:rsidR="00523000" w:rsidRPr="00AF0478" w:rsidRDefault="00523000" w:rsidP="008A209A">
            <w:pPr>
              <w:spacing w:line="400" w:lineRule="exact"/>
              <w:jc w:val="center"/>
              <w:rPr>
                <w:rFonts w:ascii="仿宋_GB2312" w:eastAsia="仿宋_GB2312" w:hAnsi="楷体_GB2312"/>
                <w:sz w:val="32"/>
                <w:szCs w:val="32"/>
              </w:rPr>
            </w:pPr>
            <w:r w:rsidRPr="00AF0478">
              <w:rPr>
                <w:rFonts w:ascii="仿宋_GB2312" w:eastAsia="仿宋_GB2312" w:hAnsi="楷体_GB2312" w:hint="eastAsia"/>
                <w:sz w:val="32"/>
                <w:szCs w:val="32"/>
              </w:rPr>
              <w:t>1</w:t>
            </w:r>
          </w:p>
        </w:tc>
        <w:tc>
          <w:tcPr>
            <w:tcW w:w="2004" w:type="dxa"/>
            <w:vAlign w:val="center"/>
          </w:tcPr>
          <w:p w:rsidR="00523000" w:rsidRPr="00AF0478" w:rsidRDefault="00523000" w:rsidP="008A209A">
            <w:pPr>
              <w:spacing w:line="400" w:lineRule="exact"/>
              <w:jc w:val="center"/>
              <w:rPr>
                <w:rFonts w:ascii="仿宋_GB2312" w:eastAsia="仿宋_GB2312" w:hAnsi="楷体_GB2312"/>
                <w:sz w:val="32"/>
                <w:szCs w:val="32"/>
              </w:rPr>
            </w:pPr>
            <w:smartTag w:uri="urn:schemas-microsoft-com:office:smarttags" w:element="chsdate">
              <w:smartTagPr>
                <w:attr w:name="Year" w:val="2020"/>
                <w:attr w:name="Month" w:val="6"/>
                <w:attr w:name="Day" w:val="5"/>
                <w:attr w:name="IsLunarDate" w:val="False"/>
                <w:attr w:name="IsROCDate" w:val="False"/>
              </w:smartTagPr>
              <w:r w:rsidRPr="00AF0478">
                <w:rPr>
                  <w:rFonts w:ascii="仿宋_GB2312" w:eastAsia="仿宋_GB2312" w:hAnsi="楷体_GB2312" w:hint="eastAsia"/>
                  <w:sz w:val="32"/>
                  <w:szCs w:val="32"/>
                </w:rPr>
                <w:t>6月5日</w:t>
              </w:r>
            </w:smartTag>
          </w:p>
        </w:tc>
        <w:tc>
          <w:tcPr>
            <w:tcW w:w="2724" w:type="dxa"/>
            <w:vAlign w:val="center"/>
          </w:tcPr>
          <w:p w:rsidR="00523000" w:rsidRPr="00AF0478" w:rsidRDefault="00523000" w:rsidP="008A209A">
            <w:pPr>
              <w:spacing w:line="400" w:lineRule="exact"/>
              <w:jc w:val="center"/>
              <w:rPr>
                <w:rFonts w:ascii="仿宋_GB2312" w:eastAsia="仿宋_GB2312" w:hAnsi="楷体_GB2312"/>
                <w:sz w:val="32"/>
                <w:szCs w:val="32"/>
              </w:rPr>
            </w:pPr>
            <w:r w:rsidRPr="00AF0478">
              <w:rPr>
                <w:rFonts w:ascii="仿宋_GB2312" w:eastAsia="仿宋_GB2312" w:hAnsi="楷体_GB2312" w:hint="eastAsia"/>
                <w:sz w:val="32"/>
                <w:szCs w:val="32"/>
              </w:rPr>
              <w:t>蚌埠医学院</w:t>
            </w:r>
          </w:p>
        </w:tc>
        <w:tc>
          <w:tcPr>
            <w:tcW w:w="1948" w:type="dxa"/>
            <w:vAlign w:val="center"/>
          </w:tcPr>
          <w:p w:rsidR="00523000" w:rsidRDefault="00523000" w:rsidP="008A209A">
            <w:pPr>
              <w:spacing w:line="560" w:lineRule="exact"/>
              <w:jc w:val="center"/>
              <w:rPr>
                <w:rFonts w:ascii="楷体_GB2312" w:eastAsia="楷体_GB2312" w:hAnsi="楷体_GB2312"/>
                <w:sz w:val="24"/>
              </w:rPr>
            </w:pPr>
          </w:p>
        </w:tc>
      </w:tr>
      <w:tr w:rsidR="00523000" w:rsidTr="008A209A">
        <w:trPr>
          <w:trHeight w:val="611"/>
          <w:jc w:val="center"/>
        </w:trPr>
        <w:tc>
          <w:tcPr>
            <w:tcW w:w="884" w:type="dxa"/>
            <w:vAlign w:val="center"/>
          </w:tcPr>
          <w:p w:rsidR="00523000" w:rsidRPr="00AF0478" w:rsidRDefault="00523000" w:rsidP="008A209A">
            <w:pPr>
              <w:spacing w:line="400" w:lineRule="exact"/>
              <w:jc w:val="center"/>
              <w:rPr>
                <w:rFonts w:ascii="仿宋_GB2312" w:eastAsia="仿宋_GB2312" w:hAnsi="楷体_GB2312"/>
                <w:sz w:val="32"/>
                <w:szCs w:val="32"/>
              </w:rPr>
            </w:pPr>
            <w:r w:rsidRPr="00AF0478">
              <w:rPr>
                <w:rFonts w:ascii="仿宋_GB2312" w:eastAsia="仿宋_GB2312" w:hAnsi="楷体_GB2312" w:hint="eastAsia"/>
                <w:sz w:val="32"/>
                <w:szCs w:val="32"/>
              </w:rPr>
              <w:t>2</w:t>
            </w:r>
          </w:p>
        </w:tc>
        <w:tc>
          <w:tcPr>
            <w:tcW w:w="2004" w:type="dxa"/>
            <w:vAlign w:val="center"/>
          </w:tcPr>
          <w:p w:rsidR="00523000" w:rsidRPr="00AF0478" w:rsidRDefault="00523000" w:rsidP="008A209A">
            <w:pPr>
              <w:spacing w:line="400" w:lineRule="exact"/>
              <w:jc w:val="center"/>
              <w:rPr>
                <w:rFonts w:ascii="仿宋_GB2312" w:eastAsia="仿宋_GB2312" w:hAnsi="楷体_GB2312"/>
                <w:sz w:val="32"/>
                <w:szCs w:val="32"/>
              </w:rPr>
            </w:pPr>
            <w:smartTag w:uri="urn:schemas-microsoft-com:office:smarttags" w:element="chsdate">
              <w:smartTagPr>
                <w:attr w:name="Year" w:val="2020"/>
                <w:attr w:name="Month" w:val="6"/>
                <w:attr w:name="Day" w:val="6"/>
                <w:attr w:name="IsLunarDate" w:val="False"/>
                <w:attr w:name="IsROCDate" w:val="False"/>
              </w:smartTagPr>
              <w:r w:rsidRPr="00AF0478">
                <w:rPr>
                  <w:rFonts w:ascii="仿宋_GB2312" w:eastAsia="仿宋_GB2312" w:hAnsi="楷体_GB2312" w:hint="eastAsia"/>
                  <w:sz w:val="32"/>
                  <w:szCs w:val="32"/>
                </w:rPr>
                <w:t>6月6日</w:t>
              </w:r>
            </w:smartTag>
          </w:p>
        </w:tc>
        <w:tc>
          <w:tcPr>
            <w:tcW w:w="2724" w:type="dxa"/>
            <w:vAlign w:val="center"/>
          </w:tcPr>
          <w:p w:rsidR="00523000" w:rsidRPr="00AF0478" w:rsidRDefault="00523000" w:rsidP="008A209A">
            <w:pPr>
              <w:spacing w:line="400" w:lineRule="exact"/>
              <w:jc w:val="center"/>
              <w:rPr>
                <w:rFonts w:ascii="仿宋_GB2312" w:eastAsia="仿宋_GB2312" w:hAnsi="楷体_GB2312"/>
                <w:sz w:val="32"/>
                <w:szCs w:val="32"/>
              </w:rPr>
            </w:pPr>
            <w:r w:rsidRPr="00AF0478">
              <w:rPr>
                <w:rFonts w:ascii="仿宋_GB2312" w:eastAsia="仿宋_GB2312" w:hAnsi="楷体_GB2312" w:hint="eastAsia"/>
                <w:sz w:val="32"/>
                <w:szCs w:val="32"/>
              </w:rPr>
              <w:t>安徽中医药大学</w:t>
            </w:r>
          </w:p>
        </w:tc>
        <w:tc>
          <w:tcPr>
            <w:tcW w:w="1948" w:type="dxa"/>
            <w:vAlign w:val="center"/>
          </w:tcPr>
          <w:p w:rsidR="00523000" w:rsidRDefault="00523000" w:rsidP="008A209A">
            <w:pPr>
              <w:spacing w:line="560" w:lineRule="exact"/>
              <w:jc w:val="center"/>
              <w:rPr>
                <w:rFonts w:ascii="楷体_GB2312" w:eastAsia="楷体_GB2312" w:hAnsi="楷体_GB2312"/>
                <w:sz w:val="24"/>
              </w:rPr>
            </w:pPr>
          </w:p>
        </w:tc>
      </w:tr>
      <w:tr w:rsidR="00523000" w:rsidTr="008A209A">
        <w:trPr>
          <w:trHeight w:val="617"/>
          <w:jc w:val="center"/>
        </w:trPr>
        <w:tc>
          <w:tcPr>
            <w:tcW w:w="884" w:type="dxa"/>
            <w:vAlign w:val="center"/>
          </w:tcPr>
          <w:p w:rsidR="00523000" w:rsidRPr="00AF0478" w:rsidRDefault="00523000" w:rsidP="008A209A">
            <w:pPr>
              <w:spacing w:line="400" w:lineRule="exact"/>
              <w:jc w:val="center"/>
              <w:rPr>
                <w:rFonts w:ascii="仿宋_GB2312" w:eastAsia="仿宋_GB2312" w:hAnsi="楷体_GB2312"/>
                <w:sz w:val="32"/>
                <w:szCs w:val="32"/>
              </w:rPr>
            </w:pPr>
            <w:r w:rsidRPr="00AF0478">
              <w:rPr>
                <w:rFonts w:ascii="仿宋_GB2312" w:eastAsia="仿宋_GB2312" w:hAnsi="楷体_GB2312" w:hint="eastAsia"/>
                <w:sz w:val="32"/>
                <w:szCs w:val="32"/>
              </w:rPr>
              <w:t>3</w:t>
            </w:r>
          </w:p>
        </w:tc>
        <w:tc>
          <w:tcPr>
            <w:tcW w:w="2004" w:type="dxa"/>
            <w:vAlign w:val="center"/>
          </w:tcPr>
          <w:p w:rsidR="00523000" w:rsidRPr="00AF0478" w:rsidRDefault="00523000" w:rsidP="008A209A">
            <w:pPr>
              <w:spacing w:line="400" w:lineRule="exact"/>
              <w:jc w:val="center"/>
              <w:rPr>
                <w:rFonts w:ascii="仿宋_GB2312" w:eastAsia="仿宋_GB2312" w:hAnsi="楷体_GB2312"/>
                <w:sz w:val="32"/>
                <w:szCs w:val="32"/>
              </w:rPr>
            </w:pPr>
            <w:smartTag w:uri="urn:schemas-microsoft-com:office:smarttags" w:element="chsdate">
              <w:smartTagPr>
                <w:attr w:name="Year" w:val="2020"/>
                <w:attr w:name="Month" w:val="6"/>
                <w:attr w:name="Day" w:val="6"/>
                <w:attr w:name="IsLunarDate" w:val="False"/>
                <w:attr w:name="IsROCDate" w:val="False"/>
              </w:smartTagPr>
              <w:r w:rsidRPr="00AF0478">
                <w:rPr>
                  <w:rFonts w:ascii="仿宋_GB2312" w:eastAsia="仿宋_GB2312" w:hAnsi="楷体_GB2312" w:hint="eastAsia"/>
                  <w:sz w:val="32"/>
                  <w:szCs w:val="32"/>
                </w:rPr>
                <w:t>6月6日</w:t>
              </w:r>
            </w:smartTag>
          </w:p>
        </w:tc>
        <w:tc>
          <w:tcPr>
            <w:tcW w:w="2724" w:type="dxa"/>
            <w:vAlign w:val="center"/>
          </w:tcPr>
          <w:p w:rsidR="00523000" w:rsidRPr="00AF0478" w:rsidRDefault="00523000" w:rsidP="008A209A">
            <w:pPr>
              <w:spacing w:line="400" w:lineRule="exact"/>
              <w:jc w:val="center"/>
              <w:rPr>
                <w:rFonts w:ascii="仿宋_GB2312" w:eastAsia="仿宋_GB2312" w:hAnsi="楷体_GB2312"/>
                <w:sz w:val="32"/>
                <w:szCs w:val="32"/>
              </w:rPr>
            </w:pPr>
            <w:r w:rsidRPr="00AF0478">
              <w:rPr>
                <w:rFonts w:ascii="仿宋_GB2312" w:eastAsia="仿宋_GB2312" w:hAnsi="楷体_GB2312" w:hint="eastAsia"/>
                <w:sz w:val="32"/>
                <w:szCs w:val="32"/>
              </w:rPr>
              <w:t>皖南医学院</w:t>
            </w:r>
          </w:p>
        </w:tc>
        <w:tc>
          <w:tcPr>
            <w:tcW w:w="1948" w:type="dxa"/>
            <w:vAlign w:val="center"/>
          </w:tcPr>
          <w:p w:rsidR="00523000" w:rsidRDefault="00523000" w:rsidP="008A209A">
            <w:pPr>
              <w:spacing w:line="560" w:lineRule="exact"/>
              <w:jc w:val="center"/>
              <w:rPr>
                <w:rFonts w:ascii="楷体_GB2312" w:eastAsia="楷体_GB2312" w:hAnsi="楷体_GB2312"/>
                <w:sz w:val="24"/>
              </w:rPr>
            </w:pPr>
          </w:p>
        </w:tc>
      </w:tr>
      <w:tr w:rsidR="00523000" w:rsidTr="008A209A">
        <w:trPr>
          <w:trHeight w:val="591"/>
          <w:jc w:val="center"/>
        </w:trPr>
        <w:tc>
          <w:tcPr>
            <w:tcW w:w="884" w:type="dxa"/>
            <w:vAlign w:val="center"/>
          </w:tcPr>
          <w:p w:rsidR="00523000" w:rsidRDefault="00523000" w:rsidP="008A209A">
            <w:pPr>
              <w:spacing w:line="560" w:lineRule="exact"/>
              <w:jc w:val="center"/>
              <w:rPr>
                <w:rFonts w:ascii="楷体_GB2312" w:eastAsia="楷体_GB2312" w:hAnsi="楷体_GB2312"/>
                <w:sz w:val="24"/>
              </w:rPr>
            </w:pPr>
          </w:p>
        </w:tc>
        <w:tc>
          <w:tcPr>
            <w:tcW w:w="2004" w:type="dxa"/>
            <w:vAlign w:val="center"/>
          </w:tcPr>
          <w:p w:rsidR="00523000" w:rsidRDefault="00523000" w:rsidP="008A209A">
            <w:pPr>
              <w:spacing w:line="560" w:lineRule="exact"/>
              <w:jc w:val="center"/>
              <w:rPr>
                <w:rFonts w:ascii="楷体_GB2312" w:eastAsia="楷体_GB2312" w:hAnsi="楷体_GB2312"/>
                <w:sz w:val="24"/>
              </w:rPr>
            </w:pPr>
          </w:p>
        </w:tc>
        <w:tc>
          <w:tcPr>
            <w:tcW w:w="2724" w:type="dxa"/>
            <w:vAlign w:val="center"/>
          </w:tcPr>
          <w:p w:rsidR="00523000" w:rsidRDefault="00523000" w:rsidP="008A209A">
            <w:pPr>
              <w:spacing w:line="560" w:lineRule="exact"/>
              <w:jc w:val="center"/>
              <w:rPr>
                <w:rFonts w:ascii="楷体_GB2312" w:eastAsia="楷体_GB2312" w:hAnsi="楷体_GB2312"/>
                <w:sz w:val="24"/>
              </w:rPr>
            </w:pPr>
          </w:p>
        </w:tc>
        <w:tc>
          <w:tcPr>
            <w:tcW w:w="1948" w:type="dxa"/>
            <w:vAlign w:val="center"/>
          </w:tcPr>
          <w:p w:rsidR="00523000" w:rsidRDefault="00523000" w:rsidP="008A209A">
            <w:pPr>
              <w:spacing w:line="560" w:lineRule="exact"/>
              <w:jc w:val="center"/>
              <w:rPr>
                <w:rFonts w:ascii="楷体_GB2312" w:eastAsia="楷体_GB2312" w:hAnsi="楷体_GB2312"/>
                <w:sz w:val="24"/>
              </w:rPr>
            </w:pPr>
          </w:p>
        </w:tc>
      </w:tr>
    </w:tbl>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具体校园宣讲会时间请各位考生随时关注各院校校园网或淮北市卫健委官网。</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2、报名及资格审查</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根据所报岗位要求填写</w:t>
      </w:r>
      <w:r w:rsidRPr="000F688D">
        <w:rPr>
          <w:rFonts w:ascii="仿宋_GB2312" w:eastAsia="仿宋_GB2312" w:hAnsi="仿宋" w:cs="Times New Roman" w:hint="eastAsia"/>
          <w:kern w:val="2"/>
          <w:sz w:val="32"/>
          <w:szCs w:val="32"/>
        </w:rPr>
        <w:t>《淮北市公立医院校园招聘专业技术人员报名表》（附件2），</w:t>
      </w:r>
      <w:r w:rsidRPr="000F688D">
        <w:rPr>
          <w:rFonts w:ascii="仿宋_GB2312" w:eastAsia="仿宋_GB2312" w:hAnsi="仿宋" w:cs="Times New Roman" w:hint="eastAsia"/>
          <w:color w:val="000000"/>
          <w:kern w:val="2"/>
          <w:sz w:val="32"/>
          <w:szCs w:val="32"/>
        </w:rPr>
        <w:t>携带以下材料原件和复印件(复印件由报名点留存)到宣讲会指定地点报名：</w:t>
      </w:r>
    </w:p>
    <w:p w:rsidR="00523000" w:rsidRPr="000F688D" w:rsidRDefault="00523000" w:rsidP="00523000">
      <w:pPr>
        <w:pStyle w:val="a5"/>
        <w:spacing w:before="0" w:beforeAutospacing="0" w:after="0" w:afterAutospacing="0" w:line="560" w:lineRule="exact"/>
        <w:ind w:firstLine="42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(1)本人有效居民身份证原件和复印件1张；</w:t>
      </w:r>
    </w:p>
    <w:p w:rsidR="00523000" w:rsidRPr="000F688D" w:rsidRDefault="00523000" w:rsidP="00523000">
      <w:pPr>
        <w:pStyle w:val="a5"/>
        <w:spacing w:before="0" w:beforeAutospacing="0" w:after="0" w:afterAutospacing="0" w:line="560" w:lineRule="exact"/>
        <w:ind w:firstLine="420"/>
        <w:rPr>
          <w:rFonts w:ascii="仿宋_GB2312" w:eastAsia="仿宋_GB2312" w:hAnsi="仿宋" w:cs="Times New Roman"/>
          <w:kern w:val="2"/>
          <w:sz w:val="32"/>
          <w:szCs w:val="32"/>
        </w:rPr>
      </w:pPr>
      <w:r w:rsidRPr="000F688D">
        <w:rPr>
          <w:rFonts w:ascii="仿宋_GB2312" w:eastAsia="仿宋_GB2312" w:hAnsi="仿宋" w:cs="Times New Roman" w:hint="eastAsia"/>
          <w:kern w:val="2"/>
          <w:sz w:val="32"/>
          <w:szCs w:val="32"/>
        </w:rPr>
        <w:t>(2)普通高校应届毕业生需要就业推荐表、在校成绩单、对应报考岗位所需的资格证等原件和复印件；</w:t>
      </w:r>
    </w:p>
    <w:p w:rsidR="00523000" w:rsidRPr="000F688D" w:rsidRDefault="00523000" w:rsidP="00523000">
      <w:pPr>
        <w:pStyle w:val="a5"/>
        <w:spacing w:before="0" w:beforeAutospacing="0" w:after="0" w:afterAutospacing="0" w:line="560" w:lineRule="exact"/>
        <w:ind w:firstLine="420"/>
        <w:rPr>
          <w:rFonts w:ascii="仿宋_GB2312" w:eastAsia="仿宋_GB2312" w:hAnsi="仿宋" w:cs="Times New Roman"/>
          <w:kern w:val="2"/>
          <w:sz w:val="32"/>
          <w:szCs w:val="32"/>
        </w:rPr>
      </w:pPr>
      <w:r w:rsidRPr="000F688D">
        <w:rPr>
          <w:rFonts w:ascii="仿宋_GB2312" w:eastAsia="仿宋_GB2312" w:hAnsi="仿宋" w:cs="Times New Roman" w:hint="eastAsia"/>
          <w:kern w:val="2"/>
          <w:sz w:val="32"/>
          <w:szCs w:val="32"/>
        </w:rPr>
        <w:t>(3)本人近期同底1寸免冠照片5张；</w:t>
      </w:r>
    </w:p>
    <w:p w:rsidR="00523000" w:rsidRPr="000F688D" w:rsidRDefault="00523000" w:rsidP="00523000">
      <w:pPr>
        <w:pStyle w:val="a5"/>
        <w:spacing w:before="0" w:beforeAutospacing="0" w:after="0" w:afterAutospacing="0" w:line="560" w:lineRule="exact"/>
        <w:ind w:firstLine="420"/>
        <w:rPr>
          <w:rFonts w:ascii="仿宋_GB2312" w:eastAsia="仿宋_GB2312" w:hAnsi="仿宋" w:cs="Times New Roman"/>
          <w:kern w:val="2"/>
          <w:sz w:val="32"/>
          <w:szCs w:val="32"/>
        </w:rPr>
      </w:pPr>
      <w:r w:rsidRPr="000F688D">
        <w:rPr>
          <w:rFonts w:ascii="仿宋_GB2312" w:eastAsia="仿宋_GB2312" w:hAnsi="仿宋" w:cs="Times New Roman" w:hint="eastAsia"/>
          <w:kern w:val="2"/>
          <w:sz w:val="32"/>
          <w:szCs w:val="32"/>
        </w:rPr>
        <w:t>(4)资格审查采取现场报名审查方式进行，报考者经资格审查合格后，取得面试资格，进入面试程序；</w:t>
      </w:r>
    </w:p>
    <w:p w:rsidR="00523000" w:rsidRPr="000F688D" w:rsidRDefault="00523000" w:rsidP="00523000">
      <w:pPr>
        <w:pStyle w:val="a5"/>
        <w:spacing w:before="0" w:beforeAutospacing="0" w:after="0" w:afterAutospacing="0" w:line="560" w:lineRule="exact"/>
        <w:ind w:firstLine="42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(5)资格审查贯穿于招聘工作全过程，如在招聘过程中发现考生有违纪违规、材料不齐、提供虚假信息或不符合报考条件等情况的，无论在哪个环节发现，均随时取消其应聘资格。</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3、招聘方式</w:t>
      </w:r>
    </w:p>
    <w:p w:rsidR="00523000" w:rsidRPr="000F688D" w:rsidRDefault="00523000" w:rsidP="00523000">
      <w:pPr>
        <w:pStyle w:val="a5"/>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0F688D">
        <w:rPr>
          <w:rFonts w:ascii="仿宋_GB2312" w:eastAsia="仿宋_GB2312" w:hAnsi="仿宋" w:cs="Times New Roman" w:hint="eastAsia"/>
          <w:color w:val="000000"/>
          <w:kern w:val="2"/>
          <w:sz w:val="32"/>
          <w:szCs w:val="32"/>
        </w:rPr>
        <w:lastRenderedPageBreak/>
        <w:t>招聘工作领导小组组织面试，</w:t>
      </w:r>
      <w:r w:rsidRPr="000F688D">
        <w:rPr>
          <w:rFonts w:ascii="仿宋_GB2312" w:eastAsia="仿宋_GB2312" w:hAnsi="仿宋" w:cs="Times New Roman" w:hint="eastAsia"/>
          <w:kern w:val="2"/>
          <w:sz w:val="32"/>
          <w:szCs w:val="32"/>
        </w:rPr>
        <w:t>考察报</w:t>
      </w:r>
      <w:r>
        <w:rPr>
          <w:rFonts w:ascii="仿宋_GB2312" w:eastAsia="仿宋_GB2312" w:hAnsi="仿宋" w:cs="Times New Roman" w:hint="eastAsia"/>
          <w:kern w:val="2"/>
          <w:sz w:val="32"/>
          <w:szCs w:val="32"/>
        </w:rPr>
        <w:t>名毕业生</w:t>
      </w:r>
      <w:r w:rsidRPr="000F688D">
        <w:rPr>
          <w:rFonts w:ascii="仿宋_GB2312" w:eastAsia="仿宋_GB2312" w:hAnsi="仿宋" w:cs="Times New Roman" w:hint="eastAsia"/>
          <w:kern w:val="2"/>
          <w:sz w:val="32"/>
          <w:szCs w:val="32"/>
        </w:rPr>
        <w:t>综合素质及适应所报考岗位工作能力等情况</w:t>
      </w:r>
      <w:r>
        <w:rPr>
          <w:rFonts w:ascii="仿宋_GB2312" w:eastAsia="仿宋_GB2312" w:hAnsi="仿宋" w:cs="Times New Roman" w:hint="eastAsia"/>
          <w:kern w:val="2"/>
          <w:sz w:val="32"/>
          <w:szCs w:val="32"/>
        </w:rPr>
        <w:t>，面试成绩作为招聘录取的主要依据，并参考报</w:t>
      </w:r>
      <w:r w:rsidRPr="000F688D">
        <w:rPr>
          <w:rFonts w:ascii="仿宋_GB2312" w:eastAsia="仿宋_GB2312" w:hAnsi="仿宋" w:cs="Times New Roman" w:hint="eastAsia"/>
          <w:color w:val="000000"/>
          <w:kern w:val="2"/>
          <w:sz w:val="32"/>
          <w:szCs w:val="32"/>
        </w:rPr>
        <w:t>名毕业生在校成绩</w:t>
      </w:r>
      <w:r w:rsidRPr="000F688D">
        <w:rPr>
          <w:rFonts w:ascii="仿宋_GB2312" w:eastAsia="仿宋_GB2312" w:hAnsi="仿宋" w:cs="Times New Roman" w:hint="eastAsia"/>
          <w:kern w:val="2"/>
          <w:sz w:val="32"/>
          <w:szCs w:val="32"/>
        </w:rPr>
        <w:t>；根据考察情况，</w:t>
      </w:r>
      <w:r w:rsidRPr="000F688D">
        <w:rPr>
          <w:rFonts w:ascii="仿宋_GB2312" w:eastAsia="仿宋_GB2312" w:hAnsi="仿宋" w:cs="Times New Roman" w:hint="eastAsia"/>
          <w:color w:val="000000"/>
          <w:kern w:val="2"/>
          <w:sz w:val="32"/>
          <w:szCs w:val="32"/>
        </w:rPr>
        <w:t>按各招聘岗位计划数从报名毕业生中择优确定拟聘用人员。</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4、签订《就业意向书》</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考察结束后，5个工作日内通知被录取报名毕业生与相应的淮北市公立医院签订《就业意向书》。拟聘用人员名单将在市卫健委、市人社局官网进行7个工作日公示。</w:t>
      </w:r>
    </w:p>
    <w:p w:rsidR="00523000" w:rsidRPr="000F688D" w:rsidRDefault="00523000" w:rsidP="00523000">
      <w:pPr>
        <w:widowControl/>
        <w:adjustRightInd w:val="0"/>
        <w:snapToGrid w:val="0"/>
        <w:spacing w:line="560" w:lineRule="exact"/>
        <w:ind w:firstLineChars="200" w:firstLine="640"/>
        <w:jc w:val="left"/>
        <w:rPr>
          <w:rFonts w:ascii="黑体" w:eastAsia="黑体" w:hAnsi="黑体" w:cs="黑体"/>
          <w:kern w:val="0"/>
          <w:sz w:val="32"/>
          <w:szCs w:val="32"/>
        </w:rPr>
      </w:pPr>
      <w:r w:rsidRPr="000F688D">
        <w:rPr>
          <w:rFonts w:ascii="黑体" w:eastAsia="黑体" w:hAnsi="黑体" w:cs="黑体" w:hint="eastAsia"/>
          <w:kern w:val="0"/>
          <w:sz w:val="32"/>
          <w:szCs w:val="32"/>
        </w:rPr>
        <w:t>五、体检</w:t>
      </w:r>
    </w:p>
    <w:p w:rsidR="00523000" w:rsidRPr="000F688D" w:rsidRDefault="00523000" w:rsidP="00523000">
      <w:pPr>
        <w:pStyle w:val="a5"/>
        <w:spacing w:before="0" w:beforeAutospacing="0" w:after="0" w:afterAutospacing="0" w:line="560" w:lineRule="exact"/>
        <w:ind w:firstLineChars="200" w:firstLine="640"/>
        <w:jc w:val="both"/>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1、体检对象：签订《就业意向书》人员列为体检对象。体检参照事业单位招考体检标准进行，体检项目和标准按照国家及我省的相关文件规定执行。</w:t>
      </w:r>
    </w:p>
    <w:p w:rsidR="00523000" w:rsidRPr="000F688D" w:rsidRDefault="00523000" w:rsidP="00523000">
      <w:pPr>
        <w:pStyle w:val="a5"/>
        <w:spacing w:before="0" w:beforeAutospacing="0" w:after="0" w:afterAutospacing="0" w:line="560" w:lineRule="exact"/>
        <w:ind w:firstLineChars="200" w:firstLine="640"/>
        <w:jc w:val="both"/>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2、体检工作由各招聘单位组织安排。参加体检的拟聘人员需自带一张近期免冠照片在规定的时间、地点进行体检，其他医院体检结论、鉴定一律不予认可。体检费用由考生自理。不按期参加体检的考生视为自动放弃;放弃体检或体检不合格的考生，取消进入下一环节资格。</w:t>
      </w:r>
    </w:p>
    <w:p w:rsidR="00523000" w:rsidRPr="000F688D" w:rsidRDefault="00523000" w:rsidP="00523000">
      <w:pPr>
        <w:widowControl/>
        <w:adjustRightInd w:val="0"/>
        <w:snapToGrid w:val="0"/>
        <w:spacing w:line="560" w:lineRule="exact"/>
        <w:ind w:firstLineChars="200" w:firstLine="640"/>
        <w:jc w:val="left"/>
        <w:rPr>
          <w:rFonts w:ascii="黑体" w:eastAsia="黑体" w:hAnsi="黑体" w:cs="黑体"/>
          <w:kern w:val="0"/>
          <w:sz w:val="32"/>
          <w:szCs w:val="32"/>
        </w:rPr>
      </w:pPr>
      <w:r w:rsidRPr="000F688D">
        <w:rPr>
          <w:rFonts w:ascii="黑体" w:eastAsia="黑体" w:hAnsi="黑体" w:cs="黑体" w:hint="eastAsia"/>
          <w:kern w:val="0"/>
          <w:sz w:val="32"/>
          <w:szCs w:val="32"/>
        </w:rPr>
        <w:t>六、考察</w:t>
      </w:r>
    </w:p>
    <w:p w:rsidR="00523000" w:rsidRPr="000F688D" w:rsidRDefault="00523000" w:rsidP="00523000">
      <w:pPr>
        <w:widowControl/>
        <w:adjustRightInd w:val="0"/>
        <w:snapToGrid w:val="0"/>
        <w:spacing w:line="560" w:lineRule="exact"/>
        <w:ind w:firstLineChars="200" w:firstLine="640"/>
        <w:jc w:val="left"/>
        <w:rPr>
          <w:rFonts w:ascii="仿宋_GB2312" w:eastAsia="仿宋_GB2312" w:hAnsi="黑体" w:cs="黑体"/>
          <w:b/>
          <w:kern w:val="0"/>
          <w:sz w:val="32"/>
          <w:szCs w:val="32"/>
        </w:rPr>
      </w:pPr>
      <w:r w:rsidRPr="000F688D">
        <w:rPr>
          <w:rFonts w:ascii="仿宋_GB2312" w:eastAsia="仿宋_GB2312" w:hAnsi="仿宋" w:hint="eastAsia"/>
          <w:color w:val="000000"/>
          <w:sz w:val="32"/>
          <w:szCs w:val="32"/>
        </w:rPr>
        <w:t>对体检合格人员确定为考察对象，由淮北市公立医院人事科组织人员对被考察人员的政治思想、道德品质、遵纪守法等情况进行考核。</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在考察中发现有下列情形之一的，视为考核不合格，取消拟聘用资格：</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1、受过公安机关治安处罚及以上处罚的;</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2、曾经违反计划生育政策的;</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3、受过党纪、政纪处分的;</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4、有违法违纪嫌疑正在接受审查的;</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5、曾被开除公职或被辞退未满5年的;</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6、不符合招聘岗位所要求的相关资格条件的;</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7、有其他法律、法规规定不得聘用的。</w:t>
      </w:r>
    </w:p>
    <w:p w:rsidR="00523000" w:rsidRPr="000F688D" w:rsidRDefault="00523000" w:rsidP="00523000">
      <w:pPr>
        <w:widowControl/>
        <w:adjustRightInd w:val="0"/>
        <w:snapToGrid w:val="0"/>
        <w:spacing w:line="560" w:lineRule="exact"/>
        <w:ind w:firstLineChars="200" w:firstLine="640"/>
        <w:jc w:val="left"/>
        <w:rPr>
          <w:rFonts w:ascii="黑体" w:eastAsia="黑体" w:hAnsi="黑体" w:cs="黑体"/>
          <w:kern w:val="0"/>
          <w:sz w:val="32"/>
          <w:szCs w:val="32"/>
        </w:rPr>
      </w:pPr>
      <w:r w:rsidRPr="000F688D">
        <w:rPr>
          <w:rFonts w:ascii="黑体" w:eastAsia="黑体" w:hAnsi="黑体" w:cs="黑体" w:hint="eastAsia"/>
          <w:kern w:val="0"/>
          <w:sz w:val="32"/>
          <w:szCs w:val="32"/>
        </w:rPr>
        <w:t>七、聘用审批</w:t>
      </w:r>
    </w:p>
    <w:p w:rsidR="00523000" w:rsidRPr="000F688D" w:rsidRDefault="00523000" w:rsidP="00523000">
      <w:pPr>
        <w:pStyle w:val="a5"/>
        <w:spacing w:before="0" w:beforeAutospacing="0" w:after="0" w:afterAutospacing="0" w:line="560" w:lineRule="exact"/>
        <w:ind w:firstLineChars="200" w:firstLine="640"/>
        <w:jc w:val="both"/>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1、经面试、体检和考察合格的人员，确定为拟聘用人员。拟聘用人员名单将在淮北市卫健委、市人社局官网进行为期7个工作日的拟聘公示。</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2、若公示期间有举报并经查实有严重问题影响聘用的，取消聘用资格，一时难查实的，待查实并做出结论再决定是否聘用。</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3、经公示无异议的拟聘用人员，与淮北市公立医院签订劳动合同。</w:t>
      </w:r>
    </w:p>
    <w:p w:rsidR="00523000" w:rsidRPr="000F688D" w:rsidRDefault="00523000" w:rsidP="00523000">
      <w:pPr>
        <w:pStyle w:val="a5"/>
        <w:spacing w:before="0" w:beforeAutospacing="0" w:after="0" w:afterAutospacing="0" w:line="560" w:lineRule="exact"/>
        <w:ind w:firstLineChars="200" w:firstLine="64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4、服务年限至少在淮北市公立医院服务满5年以上。</w:t>
      </w:r>
    </w:p>
    <w:p w:rsidR="00523000" w:rsidRPr="000F688D" w:rsidRDefault="00523000" w:rsidP="00523000">
      <w:pPr>
        <w:pStyle w:val="a5"/>
        <w:spacing w:before="0" w:beforeAutospacing="0" w:after="0" w:afterAutospacing="0" w:line="560" w:lineRule="exact"/>
        <w:ind w:firstLineChars="200" w:firstLine="640"/>
        <w:rPr>
          <w:rFonts w:ascii="仿宋" w:eastAsia="仿宋" w:hAnsi="仿宋" w:cs="Times New Roman"/>
          <w:color w:val="000000"/>
          <w:kern w:val="2"/>
          <w:sz w:val="32"/>
          <w:szCs w:val="32"/>
        </w:rPr>
      </w:pPr>
      <w:r w:rsidRPr="000F688D">
        <w:rPr>
          <w:rFonts w:ascii="黑体" w:eastAsia="黑体" w:hAnsi="黑体" w:cs="黑体" w:hint="eastAsia"/>
          <w:sz w:val="32"/>
          <w:szCs w:val="32"/>
        </w:rPr>
        <w:t>八、福利待遇</w:t>
      </w:r>
    </w:p>
    <w:p w:rsidR="00523000" w:rsidRPr="000F688D" w:rsidRDefault="00523000" w:rsidP="00523000">
      <w:pPr>
        <w:spacing w:line="560" w:lineRule="exact"/>
        <w:ind w:firstLineChars="200" w:firstLine="640"/>
        <w:jc w:val="left"/>
        <w:rPr>
          <w:rFonts w:ascii="仿宋_GB2312" w:eastAsia="仿宋_GB2312"/>
          <w:sz w:val="32"/>
          <w:szCs w:val="32"/>
        </w:rPr>
      </w:pPr>
      <w:r w:rsidRPr="000F688D">
        <w:rPr>
          <w:rFonts w:ascii="仿宋_GB2312" w:eastAsia="仿宋_GB2312" w:hint="eastAsia"/>
          <w:sz w:val="32"/>
          <w:szCs w:val="32"/>
        </w:rPr>
        <w:t>市人民医院、市中医医院、市妇幼保健院招聘的在校毕业生按照省编办等5部门印发皖编办〔2017〕59号、淮编办等5部门印发淮编办〔2018〕43号文件精神，纳入公立医院社会化用人控制员额管理，符合择优纳入周转池编制条件的医药类专业技术人员，按批次、程序纳入周转池编制管理。</w:t>
      </w:r>
    </w:p>
    <w:p w:rsidR="00523000" w:rsidRPr="000F688D" w:rsidRDefault="00523000" w:rsidP="00523000">
      <w:pPr>
        <w:widowControl/>
        <w:spacing w:line="540" w:lineRule="exact"/>
        <w:ind w:firstLineChars="200" w:firstLine="640"/>
        <w:rPr>
          <w:rFonts w:ascii="仿宋_GB2312" w:eastAsia="仿宋_GB2312"/>
          <w:sz w:val="32"/>
          <w:szCs w:val="32"/>
        </w:rPr>
      </w:pPr>
      <w:r w:rsidRPr="000F688D">
        <w:rPr>
          <w:rFonts w:ascii="仿宋_GB2312" w:eastAsia="仿宋_GB2312" w:hint="eastAsia"/>
          <w:sz w:val="32"/>
          <w:szCs w:val="32"/>
        </w:rPr>
        <w:t>市第四人民医院招聘的在校毕业生实行聘用制和人事代理制。新聘用人员工资核定后，按规定缴纳五险一金（养老保险、失业保险、工伤保险、医疗保险、生育保险和住房公积金）。</w:t>
      </w:r>
    </w:p>
    <w:p w:rsidR="00523000" w:rsidRPr="000F688D" w:rsidRDefault="00523000" w:rsidP="00523000">
      <w:pPr>
        <w:pStyle w:val="a5"/>
        <w:spacing w:before="0" w:beforeAutospacing="0" w:after="0" w:afterAutospacing="0" w:line="560" w:lineRule="exact"/>
        <w:ind w:firstLineChars="200" w:firstLine="640"/>
        <w:rPr>
          <w:rFonts w:ascii="黑体" w:eastAsia="黑体" w:hAnsi="黑体" w:cs="黑体"/>
          <w:sz w:val="32"/>
          <w:szCs w:val="32"/>
        </w:rPr>
      </w:pPr>
      <w:r w:rsidRPr="000F688D">
        <w:rPr>
          <w:rFonts w:ascii="黑体" w:eastAsia="黑体" w:hAnsi="黑体" w:cs="黑体" w:hint="eastAsia"/>
          <w:sz w:val="32"/>
          <w:szCs w:val="32"/>
        </w:rPr>
        <w:t>九、其他未尽事宜由淮北市卫生健康委人教科负责解释。</w:t>
      </w:r>
    </w:p>
    <w:p w:rsidR="00523000" w:rsidRPr="000F688D" w:rsidRDefault="00523000" w:rsidP="00523000">
      <w:pPr>
        <w:pStyle w:val="a5"/>
        <w:spacing w:before="0" w:beforeAutospacing="0" w:after="0" w:afterAutospacing="0" w:line="560" w:lineRule="exact"/>
        <w:ind w:firstLine="420"/>
        <w:rPr>
          <w:rFonts w:ascii="仿宋_GB2312" w:eastAsia="仿宋_GB2312" w:hAnsi="仿宋" w:cs="Times New Roman"/>
          <w:color w:val="000000"/>
          <w:kern w:val="2"/>
          <w:sz w:val="32"/>
          <w:szCs w:val="32"/>
        </w:rPr>
      </w:pPr>
      <w:r w:rsidRPr="000F688D">
        <w:rPr>
          <w:rFonts w:ascii="仿宋_GB2312" w:eastAsia="仿宋_GB2312" w:hAnsi="仿宋" w:cs="Times New Roman" w:hint="eastAsia"/>
          <w:color w:val="000000"/>
          <w:kern w:val="2"/>
          <w:sz w:val="32"/>
          <w:szCs w:val="32"/>
        </w:rPr>
        <w:t>咨询电话：0561-3119611</w:t>
      </w: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Pr="00F81B7F" w:rsidRDefault="00523000" w:rsidP="00523000">
      <w:pPr>
        <w:pStyle w:val="a5"/>
        <w:spacing w:before="0" w:beforeAutospacing="0" w:after="0" w:afterAutospacing="0" w:line="560" w:lineRule="exact"/>
        <w:rPr>
          <w:rFonts w:ascii="仿宋_GB2312" w:eastAsia="仿宋_GB2312" w:hAnsi="仿宋" w:cs="Times New Roman"/>
          <w:color w:val="000000"/>
          <w:kern w:val="2"/>
          <w:sz w:val="32"/>
          <w:szCs w:val="32"/>
        </w:rPr>
      </w:pPr>
      <w:r>
        <w:rPr>
          <w:rFonts w:ascii="仿宋" w:eastAsia="仿宋" w:hAnsi="仿宋" w:cs="Times New Roman" w:hint="eastAsia"/>
          <w:color w:val="000000"/>
          <w:kern w:val="2"/>
          <w:sz w:val="32"/>
          <w:szCs w:val="32"/>
        </w:rPr>
        <w:t xml:space="preserve">                               </w:t>
      </w:r>
      <w:r w:rsidRPr="00F81B7F">
        <w:rPr>
          <w:rFonts w:ascii="仿宋_GB2312" w:eastAsia="仿宋_GB2312" w:hAnsi="仿宋" w:cs="Times New Roman" w:hint="eastAsia"/>
          <w:color w:val="000000"/>
          <w:kern w:val="2"/>
          <w:sz w:val="32"/>
          <w:szCs w:val="32"/>
        </w:rPr>
        <w:t>淮北市卫生健康委员会</w:t>
      </w:r>
    </w:p>
    <w:p w:rsidR="00523000" w:rsidRPr="00F81B7F" w:rsidRDefault="00523000" w:rsidP="00523000">
      <w:pPr>
        <w:pStyle w:val="a5"/>
        <w:spacing w:before="0" w:beforeAutospacing="0" w:after="0" w:afterAutospacing="0" w:line="560" w:lineRule="exact"/>
        <w:rPr>
          <w:rFonts w:ascii="仿宋_GB2312" w:eastAsia="仿宋_GB2312" w:hAnsi="仿宋" w:cs="Times New Roman"/>
          <w:color w:val="000000"/>
          <w:kern w:val="2"/>
          <w:sz w:val="32"/>
          <w:szCs w:val="32"/>
        </w:rPr>
      </w:pPr>
      <w:r w:rsidRPr="00F81B7F">
        <w:rPr>
          <w:rFonts w:ascii="仿宋_GB2312" w:eastAsia="仿宋_GB2312" w:hAnsi="仿宋" w:cs="Times New Roman" w:hint="eastAsia"/>
          <w:color w:val="000000"/>
          <w:kern w:val="2"/>
          <w:sz w:val="32"/>
          <w:szCs w:val="32"/>
        </w:rPr>
        <w:t xml:space="preserve">                                  2019年6月</w:t>
      </w:r>
      <w:r>
        <w:rPr>
          <w:rFonts w:ascii="仿宋_GB2312" w:eastAsia="仿宋_GB2312" w:hAnsi="仿宋" w:cs="Times New Roman" w:hint="eastAsia"/>
          <w:color w:val="000000"/>
          <w:kern w:val="2"/>
          <w:sz w:val="32"/>
          <w:szCs w:val="32"/>
        </w:rPr>
        <w:t>5</w:t>
      </w:r>
      <w:r w:rsidRPr="00F81B7F">
        <w:rPr>
          <w:rFonts w:ascii="仿宋_GB2312" w:eastAsia="仿宋_GB2312" w:hAnsi="仿宋" w:cs="Times New Roman" w:hint="eastAsia"/>
          <w:color w:val="000000"/>
          <w:kern w:val="2"/>
          <w:sz w:val="32"/>
          <w:szCs w:val="32"/>
        </w:rPr>
        <w:t>日</w:t>
      </w:r>
    </w:p>
    <w:p w:rsidR="00523000" w:rsidRPr="00F81B7F" w:rsidRDefault="00523000" w:rsidP="00523000">
      <w:pPr>
        <w:pStyle w:val="a5"/>
        <w:spacing w:before="0" w:beforeAutospacing="0" w:after="0" w:afterAutospacing="0" w:line="560" w:lineRule="exact"/>
        <w:rPr>
          <w:rFonts w:ascii="仿宋_GB2312" w:eastAsia="仿宋_GB2312"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rPr>
          <w:rFonts w:ascii="仿宋_GB2312" w:eastAsia="仿宋_GB2312"/>
          <w:sz w:val="28"/>
        </w:rPr>
      </w:pPr>
    </w:p>
    <w:p w:rsidR="00523000" w:rsidRPr="00C507EC" w:rsidRDefault="00523000" w:rsidP="00523000">
      <w:pPr>
        <w:rPr>
          <w:rFonts w:ascii="仿宋_GB2312" w:eastAsia="仿宋_GB2312"/>
          <w:sz w:val="28"/>
        </w:rPr>
      </w:pPr>
      <w:r w:rsidRPr="00C507EC">
        <w:rPr>
          <w:rFonts w:ascii="仿宋_GB2312" w:eastAsia="仿宋_GB2312" w:hint="eastAsia"/>
          <w:sz w:val="28"/>
        </w:rPr>
        <w:t>附件1：</w:t>
      </w:r>
    </w:p>
    <w:p w:rsidR="00523000" w:rsidRPr="00B51109" w:rsidRDefault="00523000" w:rsidP="00523000">
      <w:pPr>
        <w:spacing w:after="240"/>
        <w:jc w:val="center"/>
        <w:rPr>
          <w:rFonts w:ascii="方正小标宋简体" w:eastAsia="方正小标宋简体"/>
          <w:sz w:val="32"/>
        </w:rPr>
      </w:pPr>
      <w:r w:rsidRPr="00B51109">
        <w:rPr>
          <w:rFonts w:ascii="方正小标宋简体" w:eastAsia="方正小标宋简体" w:hint="eastAsia"/>
          <w:sz w:val="32"/>
        </w:rPr>
        <w:t>淮北市公立医院2019年校园招聘专业技术人员职位一览表</w:t>
      </w:r>
    </w:p>
    <w:tbl>
      <w:tblPr>
        <w:tblW w:w="0" w:type="auto"/>
        <w:jc w:val="center"/>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71"/>
        <w:gridCol w:w="1773"/>
        <w:gridCol w:w="681"/>
        <w:gridCol w:w="3045"/>
        <w:gridCol w:w="838"/>
        <w:gridCol w:w="684"/>
      </w:tblGrid>
      <w:tr w:rsidR="00523000" w:rsidRPr="003100FD" w:rsidTr="008A209A">
        <w:trPr>
          <w:trHeight w:val="454"/>
          <w:jc w:val="center"/>
        </w:trPr>
        <w:tc>
          <w:tcPr>
            <w:tcW w:w="662"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序号</w:t>
            </w:r>
          </w:p>
        </w:tc>
        <w:tc>
          <w:tcPr>
            <w:tcW w:w="2271"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单位</w:t>
            </w:r>
          </w:p>
        </w:tc>
        <w:tc>
          <w:tcPr>
            <w:tcW w:w="1773"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专  业</w:t>
            </w:r>
          </w:p>
        </w:tc>
        <w:tc>
          <w:tcPr>
            <w:tcW w:w="681" w:type="dxa"/>
            <w:shd w:val="clear" w:color="auto" w:fill="auto"/>
            <w:vAlign w:val="center"/>
          </w:tcPr>
          <w:p w:rsidR="00523000" w:rsidRDefault="00523000" w:rsidP="008A209A">
            <w:pPr>
              <w:jc w:val="center"/>
              <w:rPr>
                <w:rFonts w:ascii="黑体" w:eastAsia="黑体" w:hAnsi="黑体"/>
                <w:b/>
                <w:sz w:val="22"/>
                <w:szCs w:val="22"/>
              </w:rPr>
            </w:pPr>
            <w:r w:rsidRPr="00A02250">
              <w:rPr>
                <w:rFonts w:ascii="黑体" w:eastAsia="黑体" w:hAnsi="黑体" w:hint="eastAsia"/>
                <w:b/>
                <w:sz w:val="22"/>
                <w:szCs w:val="22"/>
              </w:rPr>
              <w:t>招聘</w:t>
            </w:r>
          </w:p>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人数</w:t>
            </w:r>
          </w:p>
        </w:tc>
        <w:tc>
          <w:tcPr>
            <w:tcW w:w="3045"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学历要求</w:t>
            </w:r>
          </w:p>
        </w:tc>
        <w:tc>
          <w:tcPr>
            <w:tcW w:w="838" w:type="dxa"/>
            <w:shd w:val="clear" w:color="auto" w:fill="auto"/>
            <w:vAlign w:val="center"/>
          </w:tcPr>
          <w:p w:rsidR="00523000" w:rsidRDefault="00523000" w:rsidP="008A209A">
            <w:pPr>
              <w:jc w:val="center"/>
              <w:rPr>
                <w:rFonts w:ascii="黑体" w:eastAsia="黑体" w:hAnsi="黑体"/>
                <w:b/>
                <w:sz w:val="22"/>
                <w:szCs w:val="22"/>
              </w:rPr>
            </w:pPr>
            <w:r w:rsidRPr="00A02250">
              <w:rPr>
                <w:rFonts w:ascii="黑体" w:eastAsia="黑体" w:hAnsi="黑体" w:hint="eastAsia"/>
                <w:b/>
                <w:sz w:val="22"/>
                <w:szCs w:val="22"/>
              </w:rPr>
              <w:t>相关</w:t>
            </w:r>
          </w:p>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要求</w:t>
            </w:r>
          </w:p>
        </w:tc>
        <w:tc>
          <w:tcPr>
            <w:tcW w:w="684"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备注</w:t>
            </w: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sz w:val="22"/>
                <w:szCs w:val="22"/>
              </w:rPr>
              <w:t>1</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淮北市人民医院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医学影像学相关专业</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硕士研究生</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sz w:val="22"/>
                <w:szCs w:val="22"/>
              </w:rPr>
              <w:t>2</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淮北市人民医院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麻醉学、临床医学（麻醉方向）</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2</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本科及以上</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sz w:val="22"/>
                <w:szCs w:val="22"/>
              </w:rPr>
              <w:t>3</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淮北市人民医院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临床医学相关专业</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5</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本科以及上</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合计</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8</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sz w:val="22"/>
                <w:szCs w:val="22"/>
              </w:rPr>
              <w:t>4</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男科</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sz w:val="22"/>
                <w:szCs w:val="22"/>
              </w:rPr>
              <w:t>5</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中医临床方向</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2</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sz w:val="22"/>
                <w:szCs w:val="22"/>
              </w:rPr>
              <w:t>6</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中医临床或中西医结合</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2</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sz w:val="22"/>
                <w:szCs w:val="22"/>
              </w:rPr>
              <w:t>7</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康复治疗</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8</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临床医学</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2</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9</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临床医学（外科方向）</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2</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10</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中医骨伤</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11</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口腔医学</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12</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医学影像</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13</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医学影像技术（介入方向）</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14</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麻醉学</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15</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临床医学了（病理方向）</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sidRPr="00A02250">
              <w:rPr>
                <w:rFonts w:ascii="宋体" w:hAnsi="宋体" w:hint="eastAsia"/>
                <w:sz w:val="22"/>
                <w:szCs w:val="22"/>
              </w:rPr>
              <w:t>16</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淮北市中医医院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护理</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622"/>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合计</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Pr>
                <w:rFonts w:ascii="宋体" w:hAnsi="宋体" w:hint="eastAsia"/>
                <w:sz w:val="22"/>
                <w:szCs w:val="22"/>
              </w:rPr>
              <w:t>17</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17</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临床医学</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2</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研究生学历、硕士学位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783"/>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18</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公共卫生（妇幼保健）</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1</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研究生学历、硕士学位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序号</w:t>
            </w:r>
          </w:p>
        </w:tc>
        <w:tc>
          <w:tcPr>
            <w:tcW w:w="2271"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单位</w:t>
            </w:r>
          </w:p>
        </w:tc>
        <w:tc>
          <w:tcPr>
            <w:tcW w:w="1773"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专  业</w:t>
            </w:r>
          </w:p>
        </w:tc>
        <w:tc>
          <w:tcPr>
            <w:tcW w:w="681" w:type="dxa"/>
            <w:shd w:val="clear" w:color="auto" w:fill="auto"/>
            <w:vAlign w:val="center"/>
          </w:tcPr>
          <w:p w:rsidR="00523000" w:rsidRDefault="00523000" w:rsidP="008A209A">
            <w:pPr>
              <w:jc w:val="center"/>
              <w:rPr>
                <w:rFonts w:ascii="黑体" w:eastAsia="黑体" w:hAnsi="黑体"/>
                <w:b/>
                <w:sz w:val="22"/>
                <w:szCs w:val="22"/>
              </w:rPr>
            </w:pPr>
            <w:r w:rsidRPr="00A02250">
              <w:rPr>
                <w:rFonts w:ascii="黑体" w:eastAsia="黑体" w:hAnsi="黑体" w:hint="eastAsia"/>
                <w:b/>
                <w:sz w:val="22"/>
                <w:szCs w:val="22"/>
              </w:rPr>
              <w:t>招聘</w:t>
            </w:r>
          </w:p>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人数</w:t>
            </w:r>
          </w:p>
        </w:tc>
        <w:tc>
          <w:tcPr>
            <w:tcW w:w="3045"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学历要求</w:t>
            </w:r>
          </w:p>
        </w:tc>
        <w:tc>
          <w:tcPr>
            <w:tcW w:w="838" w:type="dxa"/>
            <w:shd w:val="clear" w:color="auto" w:fill="auto"/>
            <w:vAlign w:val="center"/>
          </w:tcPr>
          <w:p w:rsidR="00523000" w:rsidRDefault="00523000" w:rsidP="008A209A">
            <w:pPr>
              <w:jc w:val="center"/>
              <w:rPr>
                <w:rFonts w:ascii="黑体" w:eastAsia="黑体" w:hAnsi="黑体"/>
                <w:b/>
                <w:sz w:val="22"/>
                <w:szCs w:val="22"/>
              </w:rPr>
            </w:pPr>
            <w:r w:rsidRPr="00A02250">
              <w:rPr>
                <w:rFonts w:ascii="黑体" w:eastAsia="黑体" w:hAnsi="黑体" w:hint="eastAsia"/>
                <w:b/>
                <w:sz w:val="22"/>
                <w:szCs w:val="22"/>
              </w:rPr>
              <w:t>相关</w:t>
            </w:r>
          </w:p>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要求</w:t>
            </w:r>
          </w:p>
        </w:tc>
        <w:tc>
          <w:tcPr>
            <w:tcW w:w="684" w:type="dxa"/>
            <w:shd w:val="clear" w:color="auto" w:fill="auto"/>
            <w:vAlign w:val="center"/>
          </w:tcPr>
          <w:p w:rsidR="00523000" w:rsidRPr="00A02250" w:rsidRDefault="00523000" w:rsidP="008A209A">
            <w:pPr>
              <w:jc w:val="center"/>
              <w:rPr>
                <w:rFonts w:ascii="黑体" w:eastAsia="黑体" w:hAnsi="黑体"/>
                <w:b/>
                <w:sz w:val="22"/>
                <w:szCs w:val="22"/>
              </w:rPr>
            </w:pPr>
            <w:r w:rsidRPr="00A02250">
              <w:rPr>
                <w:rFonts w:ascii="黑体" w:eastAsia="黑体" w:hAnsi="黑体" w:hint="eastAsia"/>
                <w:b/>
                <w:sz w:val="22"/>
                <w:szCs w:val="22"/>
              </w:rPr>
              <w:t>备注</w:t>
            </w: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19</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临床医学</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18</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20</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医学影像（放射）</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2</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21</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医学影像（超声）</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2</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22</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临床或病理专业</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2</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23</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麻醉专业</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1</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24</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医学检验（生物专业）</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1</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25</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针灸推拿（中医）</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1</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26</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中医临床</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1</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27</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中医康复</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2</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28</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color w:val="000000"/>
                <w:kern w:val="0"/>
                <w:sz w:val="22"/>
                <w:szCs w:val="22"/>
              </w:rPr>
            </w:pPr>
            <w:r w:rsidRPr="00A02250">
              <w:rPr>
                <w:rFonts w:ascii="宋体" w:hAnsi="宋体" w:cs="宋体" w:hint="eastAsia"/>
                <w:color w:val="000000"/>
                <w:kern w:val="0"/>
                <w:sz w:val="22"/>
                <w:szCs w:val="22"/>
              </w:rPr>
              <w:t>口腔专业</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color w:val="000000"/>
                <w:kern w:val="0"/>
                <w:sz w:val="22"/>
                <w:szCs w:val="22"/>
              </w:rPr>
            </w:pPr>
            <w:r w:rsidRPr="00A02250">
              <w:rPr>
                <w:rFonts w:ascii="宋体" w:hAnsi="宋体" w:cs="宋体" w:hint="eastAsia"/>
                <w:color w:val="000000"/>
                <w:kern w:val="0"/>
                <w:sz w:val="22"/>
                <w:szCs w:val="22"/>
              </w:rPr>
              <w:t>1</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color w:val="000000"/>
                <w:kern w:val="0"/>
                <w:sz w:val="22"/>
                <w:szCs w:val="22"/>
              </w:rPr>
            </w:pPr>
            <w:r w:rsidRPr="00A02250">
              <w:rPr>
                <w:rFonts w:ascii="宋体" w:hAnsi="宋体" w:cs="宋体" w:hint="eastAsia"/>
                <w:color w:val="000000"/>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29</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护理学</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3</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30</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淮北市妇幼保健院</w:t>
            </w: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中医护理</w:t>
            </w: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2</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sidRPr="00A02250">
              <w:rPr>
                <w:rFonts w:ascii="宋体" w:hAnsi="宋体" w:cs="宋体" w:hint="eastAsia"/>
                <w:kern w:val="0"/>
                <w:sz w:val="22"/>
                <w:szCs w:val="22"/>
              </w:rPr>
              <w:t>全日制本科及以上学历、学士及以上学位</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Default="00523000" w:rsidP="008A209A">
            <w:pPr>
              <w:spacing w:line="320" w:lineRule="exact"/>
              <w:jc w:val="center"/>
              <w:rPr>
                <w:rFonts w:ascii="宋体" w:hAnsi="宋体"/>
                <w:sz w:val="22"/>
                <w:szCs w:val="22"/>
              </w:rPr>
            </w:pPr>
            <w:r>
              <w:rPr>
                <w:rFonts w:ascii="宋体" w:hAnsi="宋体" w:hint="eastAsia"/>
                <w:sz w:val="22"/>
                <w:szCs w:val="22"/>
              </w:rPr>
              <w:t>合计</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p>
        </w:tc>
        <w:tc>
          <w:tcPr>
            <w:tcW w:w="1773"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p>
        </w:tc>
        <w:tc>
          <w:tcPr>
            <w:tcW w:w="681"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r>
              <w:rPr>
                <w:rFonts w:ascii="宋体" w:hAnsi="宋体" w:cs="宋体" w:hint="eastAsia"/>
                <w:kern w:val="0"/>
                <w:sz w:val="22"/>
                <w:szCs w:val="22"/>
              </w:rPr>
              <w:t>39</w:t>
            </w:r>
          </w:p>
        </w:tc>
        <w:tc>
          <w:tcPr>
            <w:tcW w:w="3045" w:type="dxa"/>
            <w:shd w:val="clear" w:color="auto" w:fill="auto"/>
            <w:vAlign w:val="center"/>
          </w:tcPr>
          <w:p w:rsidR="00523000" w:rsidRPr="00A02250" w:rsidRDefault="00523000" w:rsidP="008A209A">
            <w:pPr>
              <w:widowControl/>
              <w:spacing w:line="280" w:lineRule="exact"/>
              <w:jc w:val="center"/>
              <w:rPr>
                <w:rFonts w:ascii="宋体" w:hAnsi="宋体" w:cs="宋体"/>
                <w:kern w:val="0"/>
                <w:sz w:val="22"/>
                <w:szCs w:val="22"/>
              </w:rPr>
            </w:pP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31</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淮北市第四人民医院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临床医学</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10</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大专及以上</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32</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淮北市第四人民医院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护理专业</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4</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大专及以上</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33</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淮北市第四人民医院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康复医学或康复治疗</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2</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大专及以上</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34</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淮北市第四人民医院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药学</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1</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大专及以上</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454"/>
          <w:jc w:val="center"/>
        </w:trPr>
        <w:tc>
          <w:tcPr>
            <w:tcW w:w="662" w:type="dxa"/>
            <w:shd w:val="clear" w:color="auto" w:fill="auto"/>
            <w:vAlign w:val="center"/>
          </w:tcPr>
          <w:p w:rsidR="00523000" w:rsidRPr="00A02250" w:rsidRDefault="00523000" w:rsidP="008A209A">
            <w:pPr>
              <w:spacing w:line="320" w:lineRule="exact"/>
              <w:jc w:val="center"/>
              <w:rPr>
                <w:rFonts w:ascii="宋体" w:hAnsi="宋体"/>
                <w:sz w:val="22"/>
                <w:szCs w:val="22"/>
              </w:rPr>
            </w:pPr>
            <w:r>
              <w:rPr>
                <w:rFonts w:ascii="宋体" w:hAnsi="宋体" w:hint="eastAsia"/>
                <w:sz w:val="22"/>
                <w:szCs w:val="22"/>
              </w:rPr>
              <w:t>35</w:t>
            </w:r>
          </w:p>
        </w:tc>
        <w:tc>
          <w:tcPr>
            <w:tcW w:w="227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淮北市第四人民医院</w:t>
            </w:r>
          </w:p>
        </w:tc>
        <w:tc>
          <w:tcPr>
            <w:tcW w:w="1773"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中西医结合</w:t>
            </w:r>
          </w:p>
        </w:tc>
        <w:tc>
          <w:tcPr>
            <w:tcW w:w="681"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sz w:val="22"/>
                <w:szCs w:val="22"/>
              </w:rPr>
              <w:t>2</w:t>
            </w:r>
          </w:p>
        </w:tc>
        <w:tc>
          <w:tcPr>
            <w:tcW w:w="3045" w:type="dxa"/>
            <w:shd w:val="clear" w:color="auto" w:fill="auto"/>
            <w:vAlign w:val="center"/>
          </w:tcPr>
          <w:p w:rsidR="00523000" w:rsidRPr="00A02250" w:rsidRDefault="00523000" w:rsidP="008A209A">
            <w:pPr>
              <w:spacing w:line="280" w:lineRule="exact"/>
              <w:jc w:val="center"/>
              <w:rPr>
                <w:rFonts w:ascii="宋体" w:hAnsi="宋体"/>
                <w:sz w:val="22"/>
                <w:szCs w:val="22"/>
              </w:rPr>
            </w:pPr>
            <w:r w:rsidRPr="00A02250">
              <w:rPr>
                <w:rFonts w:ascii="宋体" w:hAnsi="宋体" w:hint="eastAsia"/>
                <w:sz w:val="22"/>
                <w:szCs w:val="22"/>
              </w:rPr>
              <w:t>大专及以上</w:t>
            </w:r>
          </w:p>
        </w:tc>
        <w:tc>
          <w:tcPr>
            <w:tcW w:w="838" w:type="dxa"/>
            <w:shd w:val="clear" w:color="auto" w:fill="auto"/>
            <w:vAlign w:val="center"/>
          </w:tcPr>
          <w:p w:rsidR="00523000" w:rsidRPr="00A02250" w:rsidRDefault="00523000" w:rsidP="008A209A">
            <w:pPr>
              <w:spacing w:line="320" w:lineRule="exact"/>
              <w:rPr>
                <w:rFonts w:ascii="宋体" w:hAnsi="宋体"/>
                <w:sz w:val="22"/>
                <w:szCs w:val="22"/>
              </w:rPr>
            </w:pPr>
          </w:p>
        </w:tc>
        <w:tc>
          <w:tcPr>
            <w:tcW w:w="684" w:type="dxa"/>
            <w:shd w:val="clear" w:color="auto" w:fill="auto"/>
            <w:vAlign w:val="center"/>
          </w:tcPr>
          <w:p w:rsidR="00523000" w:rsidRPr="00A02250" w:rsidRDefault="00523000" w:rsidP="008A209A">
            <w:pPr>
              <w:spacing w:line="320" w:lineRule="exact"/>
              <w:rPr>
                <w:rFonts w:ascii="宋体" w:hAnsi="宋体"/>
                <w:sz w:val="22"/>
                <w:szCs w:val="22"/>
              </w:rPr>
            </w:pPr>
          </w:p>
        </w:tc>
      </w:tr>
      <w:tr w:rsidR="00523000" w:rsidRPr="003100FD" w:rsidTr="008A209A">
        <w:trPr>
          <w:trHeight w:val="576"/>
          <w:jc w:val="center"/>
        </w:trPr>
        <w:tc>
          <w:tcPr>
            <w:tcW w:w="662" w:type="dxa"/>
            <w:shd w:val="clear" w:color="auto" w:fill="auto"/>
            <w:vAlign w:val="center"/>
          </w:tcPr>
          <w:p w:rsidR="00523000" w:rsidRDefault="00523000" w:rsidP="008A209A">
            <w:pPr>
              <w:jc w:val="center"/>
            </w:pPr>
            <w:r>
              <w:rPr>
                <w:rFonts w:hint="eastAsia"/>
              </w:rPr>
              <w:t>合计</w:t>
            </w:r>
          </w:p>
        </w:tc>
        <w:tc>
          <w:tcPr>
            <w:tcW w:w="2271" w:type="dxa"/>
            <w:shd w:val="clear" w:color="auto" w:fill="auto"/>
            <w:vAlign w:val="center"/>
          </w:tcPr>
          <w:p w:rsidR="00523000" w:rsidRPr="003100FD" w:rsidRDefault="00523000" w:rsidP="008A209A">
            <w:pPr>
              <w:spacing w:line="280" w:lineRule="exact"/>
              <w:jc w:val="center"/>
            </w:pPr>
          </w:p>
        </w:tc>
        <w:tc>
          <w:tcPr>
            <w:tcW w:w="1773" w:type="dxa"/>
            <w:shd w:val="clear" w:color="auto" w:fill="auto"/>
            <w:vAlign w:val="center"/>
          </w:tcPr>
          <w:p w:rsidR="00523000" w:rsidRPr="003100FD" w:rsidRDefault="00523000" w:rsidP="008A209A">
            <w:pPr>
              <w:spacing w:line="280" w:lineRule="exact"/>
              <w:jc w:val="center"/>
            </w:pPr>
          </w:p>
        </w:tc>
        <w:tc>
          <w:tcPr>
            <w:tcW w:w="681" w:type="dxa"/>
            <w:shd w:val="clear" w:color="auto" w:fill="auto"/>
            <w:vAlign w:val="center"/>
          </w:tcPr>
          <w:p w:rsidR="00523000" w:rsidRPr="003100FD" w:rsidRDefault="00523000" w:rsidP="008A209A">
            <w:pPr>
              <w:spacing w:line="280" w:lineRule="exact"/>
              <w:jc w:val="center"/>
            </w:pPr>
            <w:r>
              <w:rPr>
                <w:rFonts w:hint="eastAsia"/>
              </w:rPr>
              <w:t>19</w:t>
            </w:r>
          </w:p>
        </w:tc>
        <w:tc>
          <w:tcPr>
            <w:tcW w:w="3045" w:type="dxa"/>
            <w:shd w:val="clear" w:color="auto" w:fill="auto"/>
            <w:vAlign w:val="center"/>
          </w:tcPr>
          <w:p w:rsidR="00523000" w:rsidRPr="003100FD" w:rsidRDefault="00523000" w:rsidP="008A209A">
            <w:pPr>
              <w:spacing w:line="280" w:lineRule="exact"/>
              <w:jc w:val="center"/>
            </w:pPr>
          </w:p>
        </w:tc>
        <w:tc>
          <w:tcPr>
            <w:tcW w:w="838" w:type="dxa"/>
            <w:shd w:val="clear" w:color="auto" w:fill="auto"/>
            <w:vAlign w:val="center"/>
          </w:tcPr>
          <w:p w:rsidR="00523000" w:rsidRPr="003100FD" w:rsidRDefault="00523000" w:rsidP="008A209A"/>
        </w:tc>
        <w:tc>
          <w:tcPr>
            <w:tcW w:w="684" w:type="dxa"/>
            <w:shd w:val="clear" w:color="auto" w:fill="auto"/>
            <w:vAlign w:val="center"/>
          </w:tcPr>
          <w:p w:rsidR="00523000" w:rsidRPr="003100FD" w:rsidRDefault="00523000" w:rsidP="008A209A"/>
        </w:tc>
      </w:tr>
    </w:tbl>
    <w:p w:rsidR="00523000" w:rsidRPr="003100FD" w:rsidRDefault="00523000" w:rsidP="00523000"/>
    <w:p w:rsidR="00523000" w:rsidRDefault="00523000" w:rsidP="00523000"/>
    <w:p w:rsidR="00523000" w:rsidRDefault="00523000" w:rsidP="00523000">
      <w:pPr>
        <w:rPr>
          <w:rFonts w:ascii="仿宋" w:eastAsia="仿宋" w:hAnsi="仿宋"/>
          <w:color w:val="000000"/>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523000" w:rsidRPr="00E40D1F" w:rsidRDefault="00523000" w:rsidP="00523000">
      <w:pPr>
        <w:rPr>
          <w:rFonts w:ascii="仿宋_GB2312" w:eastAsia="仿宋_GB2312"/>
          <w:b/>
          <w:sz w:val="28"/>
        </w:rPr>
      </w:pPr>
      <w:r w:rsidRPr="00E40D1F">
        <w:rPr>
          <w:rFonts w:ascii="仿宋_GB2312" w:eastAsia="仿宋_GB2312" w:hint="eastAsia"/>
          <w:b/>
          <w:sz w:val="28"/>
        </w:rPr>
        <w:t>附件</w:t>
      </w:r>
      <w:r>
        <w:rPr>
          <w:rFonts w:ascii="仿宋_GB2312" w:eastAsia="仿宋_GB2312" w:hint="eastAsia"/>
          <w:b/>
          <w:sz w:val="28"/>
        </w:rPr>
        <w:t>2</w:t>
      </w:r>
      <w:r w:rsidRPr="00E40D1F">
        <w:rPr>
          <w:rFonts w:ascii="仿宋_GB2312" w:eastAsia="仿宋_GB2312" w:hint="eastAsia"/>
          <w:b/>
          <w:sz w:val="28"/>
        </w:rPr>
        <w:t>：</w:t>
      </w:r>
    </w:p>
    <w:p w:rsidR="00523000" w:rsidRPr="004030FC" w:rsidRDefault="00523000" w:rsidP="00523000">
      <w:pPr>
        <w:spacing w:after="240" w:line="520" w:lineRule="exact"/>
        <w:jc w:val="center"/>
        <w:rPr>
          <w:rFonts w:ascii="方正小标宋简体" w:eastAsia="方正小标宋简体" w:hAnsi="宋体" w:cs="宋体"/>
          <w:bCs/>
          <w:color w:val="000000"/>
          <w:w w:val="95"/>
          <w:kern w:val="0"/>
          <w:sz w:val="40"/>
          <w:szCs w:val="28"/>
        </w:rPr>
      </w:pPr>
      <w:r w:rsidRPr="004030FC">
        <w:rPr>
          <w:rFonts w:ascii="方正小标宋简体" w:eastAsia="方正小标宋简体" w:hAnsi="宋体" w:cs="宋体" w:hint="eastAsia"/>
          <w:bCs/>
          <w:color w:val="000000"/>
          <w:sz w:val="40"/>
          <w:szCs w:val="28"/>
          <w:shd w:val="clear" w:color="auto" w:fill="FFFFFF"/>
        </w:rPr>
        <w:t>淮北市公立医院校园招聘</w:t>
      </w:r>
      <w:r w:rsidRPr="004030FC">
        <w:rPr>
          <w:rFonts w:ascii="方正小标宋简体" w:eastAsia="方正小标宋简体" w:hAnsi="宋体" w:cs="宋体" w:hint="eastAsia"/>
          <w:bCs/>
          <w:color w:val="000000"/>
          <w:sz w:val="40"/>
          <w:szCs w:val="28"/>
        </w:rPr>
        <w:t>专业技术</w:t>
      </w:r>
      <w:r w:rsidRPr="004030FC">
        <w:rPr>
          <w:rFonts w:ascii="方正小标宋简体" w:eastAsia="方正小标宋简体" w:hAnsi="宋体" w:cs="宋体" w:hint="eastAsia"/>
          <w:bCs/>
          <w:color w:val="000000"/>
          <w:sz w:val="40"/>
          <w:szCs w:val="28"/>
          <w:shd w:val="clear" w:color="auto" w:fill="FFFFFF"/>
        </w:rPr>
        <w:t>人员报名表</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21"/>
        <w:gridCol w:w="612"/>
        <w:gridCol w:w="766"/>
        <w:gridCol w:w="1318"/>
        <w:gridCol w:w="1483"/>
        <w:gridCol w:w="830"/>
        <w:gridCol w:w="598"/>
        <w:gridCol w:w="1866"/>
      </w:tblGrid>
      <w:tr w:rsidR="00523000" w:rsidRPr="001D5B65" w:rsidTr="008A209A">
        <w:trPr>
          <w:cantSplit/>
          <w:trHeight w:val="537"/>
          <w:jc w:val="center"/>
        </w:trPr>
        <w:tc>
          <w:tcPr>
            <w:tcW w:w="1112" w:type="dxa"/>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姓名</w:t>
            </w:r>
          </w:p>
        </w:tc>
        <w:tc>
          <w:tcPr>
            <w:tcW w:w="1533" w:type="dxa"/>
            <w:gridSpan w:val="2"/>
            <w:vAlign w:val="center"/>
          </w:tcPr>
          <w:p w:rsidR="00523000" w:rsidRPr="001D5B65" w:rsidRDefault="00523000" w:rsidP="008A209A">
            <w:pPr>
              <w:spacing w:line="320" w:lineRule="exact"/>
              <w:jc w:val="center"/>
              <w:rPr>
                <w:rFonts w:ascii="宋体"/>
                <w:color w:val="000000"/>
                <w:szCs w:val="21"/>
              </w:rPr>
            </w:pPr>
          </w:p>
        </w:tc>
        <w:tc>
          <w:tcPr>
            <w:tcW w:w="766" w:type="dxa"/>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性别</w:t>
            </w:r>
          </w:p>
        </w:tc>
        <w:tc>
          <w:tcPr>
            <w:tcW w:w="1318" w:type="dxa"/>
            <w:vAlign w:val="center"/>
          </w:tcPr>
          <w:p w:rsidR="00523000" w:rsidRPr="001D5B65" w:rsidRDefault="00523000" w:rsidP="008A209A">
            <w:pPr>
              <w:spacing w:line="320" w:lineRule="exact"/>
              <w:jc w:val="center"/>
              <w:rPr>
                <w:rFonts w:ascii="宋体"/>
                <w:color w:val="000000"/>
                <w:szCs w:val="21"/>
              </w:rPr>
            </w:pPr>
          </w:p>
        </w:tc>
        <w:tc>
          <w:tcPr>
            <w:tcW w:w="1483" w:type="dxa"/>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出生年月</w:t>
            </w:r>
          </w:p>
        </w:tc>
        <w:tc>
          <w:tcPr>
            <w:tcW w:w="1428" w:type="dxa"/>
            <w:gridSpan w:val="2"/>
            <w:vAlign w:val="center"/>
          </w:tcPr>
          <w:p w:rsidR="00523000" w:rsidRPr="001D5B65" w:rsidRDefault="00523000" w:rsidP="008A209A">
            <w:pPr>
              <w:spacing w:line="320" w:lineRule="exact"/>
              <w:jc w:val="center"/>
              <w:rPr>
                <w:rFonts w:ascii="宋体"/>
                <w:color w:val="000000"/>
                <w:szCs w:val="21"/>
              </w:rPr>
            </w:pPr>
          </w:p>
        </w:tc>
        <w:tc>
          <w:tcPr>
            <w:tcW w:w="1866" w:type="dxa"/>
            <w:vMerge w:val="restart"/>
            <w:vAlign w:val="center"/>
          </w:tcPr>
          <w:p w:rsidR="00523000" w:rsidRPr="001D5B65" w:rsidRDefault="00523000" w:rsidP="008A209A">
            <w:pPr>
              <w:spacing w:line="320" w:lineRule="exact"/>
              <w:jc w:val="center"/>
              <w:rPr>
                <w:rFonts w:ascii="宋体"/>
                <w:color w:val="000000"/>
                <w:sz w:val="24"/>
              </w:rPr>
            </w:pPr>
            <w:r w:rsidRPr="001D5B65">
              <w:rPr>
                <w:rFonts w:ascii="宋体" w:hAnsi="宋体" w:hint="eastAsia"/>
                <w:color w:val="000000"/>
                <w:sz w:val="24"/>
              </w:rPr>
              <w:t>照片</w:t>
            </w:r>
          </w:p>
        </w:tc>
      </w:tr>
      <w:tr w:rsidR="00523000" w:rsidRPr="001D5B65" w:rsidTr="008A209A">
        <w:trPr>
          <w:cantSplit/>
          <w:trHeight w:val="572"/>
          <w:jc w:val="center"/>
        </w:trPr>
        <w:tc>
          <w:tcPr>
            <w:tcW w:w="1112" w:type="dxa"/>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籍贯</w:t>
            </w:r>
          </w:p>
        </w:tc>
        <w:tc>
          <w:tcPr>
            <w:tcW w:w="1533" w:type="dxa"/>
            <w:gridSpan w:val="2"/>
            <w:vAlign w:val="center"/>
          </w:tcPr>
          <w:p w:rsidR="00523000" w:rsidRPr="001D5B65" w:rsidRDefault="00523000" w:rsidP="008A209A">
            <w:pPr>
              <w:spacing w:line="320" w:lineRule="exact"/>
              <w:jc w:val="center"/>
              <w:rPr>
                <w:rFonts w:ascii="宋体"/>
                <w:color w:val="000000"/>
                <w:szCs w:val="21"/>
              </w:rPr>
            </w:pPr>
          </w:p>
        </w:tc>
        <w:tc>
          <w:tcPr>
            <w:tcW w:w="766" w:type="dxa"/>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民族</w:t>
            </w:r>
          </w:p>
        </w:tc>
        <w:tc>
          <w:tcPr>
            <w:tcW w:w="1318" w:type="dxa"/>
            <w:vAlign w:val="center"/>
          </w:tcPr>
          <w:p w:rsidR="00523000" w:rsidRPr="001D5B65" w:rsidRDefault="00523000" w:rsidP="008A209A">
            <w:pPr>
              <w:spacing w:line="320" w:lineRule="exact"/>
              <w:jc w:val="center"/>
              <w:rPr>
                <w:rFonts w:ascii="宋体"/>
                <w:color w:val="000000"/>
                <w:szCs w:val="21"/>
              </w:rPr>
            </w:pPr>
          </w:p>
        </w:tc>
        <w:tc>
          <w:tcPr>
            <w:tcW w:w="1483" w:type="dxa"/>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政治面貌</w:t>
            </w:r>
          </w:p>
        </w:tc>
        <w:tc>
          <w:tcPr>
            <w:tcW w:w="1428" w:type="dxa"/>
            <w:gridSpan w:val="2"/>
            <w:vAlign w:val="center"/>
          </w:tcPr>
          <w:p w:rsidR="00523000" w:rsidRPr="001D5B65" w:rsidRDefault="00523000" w:rsidP="008A209A">
            <w:pPr>
              <w:spacing w:line="320" w:lineRule="exact"/>
              <w:rPr>
                <w:rFonts w:ascii="宋体"/>
                <w:color w:val="000000"/>
                <w:szCs w:val="21"/>
              </w:rPr>
            </w:pPr>
          </w:p>
        </w:tc>
        <w:tc>
          <w:tcPr>
            <w:tcW w:w="1866" w:type="dxa"/>
            <w:vMerge/>
            <w:vAlign w:val="center"/>
          </w:tcPr>
          <w:p w:rsidR="00523000" w:rsidRPr="001D5B65" w:rsidRDefault="00523000" w:rsidP="008A209A">
            <w:pPr>
              <w:spacing w:line="320" w:lineRule="exact"/>
              <w:rPr>
                <w:rFonts w:ascii="宋体"/>
                <w:color w:val="000000"/>
                <w:sz w:val="24"/>
              </w:rPr>
            </w:pPr>
          </w:p>
        </w:tc>
      </w:tr>
      <w:tr w:rsidR="00523000" w:rsidRPr="001D5B65" w:rsidTr="008A209A">
        <w:trPr>
          <w:cantSplit/>
          <w:trHeight w:val="607"/>
          <w:jc w:val="center"/>
        </w:trPr>
        <w:tc>
          <w:tcPr>
            <w:tcW w:w="2033" w:type="dxa"/>
            <w:gridSpan w:val="2"/>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毕业院校</w:t>
            </w:r>
          </w:p>
        </w:tc>
        <w:tc>
          <w:tcPr>
            <w:tcW w:w="2696" w:type="dxa"/>
            <w:gridSpan w:val="3"/>
            <w:vAlign w:val="center"/>
          </w:tcPr>
          <w:p w:rsidR="00523000" w:rsidRPr="001D5B65" w:rsidRDefault="00523000" w:rsidP="008A209A">
            <w:pPr>
              <w:spacing w:line="320" w:lineRule="exact"/>
              <w:jc w:val="center"/>
              <w:rPr>
                <w:rFonts w:ascii="宋体"/>
                <w:color w:val="000000"/>
                <w:szCs w:val="21"/>
              </w:rPr>
            </w:pPr>
          </w:p>
        </w:tc>
        <w:tc>
          <w:tcPr>
            <w:tcW w:w="1483" w:type="dxa"/>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所学专业</w:t>
            </w:r>
          </w:p>
        </w:tc>
        <w:tc>
          <w:tcPr>
            <w:tcW w:w="1428" w:type="dxa"/>
            <w:gridSpan w:val="2"/>
            <w:vAlign w:val="center"/>
          </w:tcPr>
          <w:p w:rsidR="00523000" w:rsidRPr="001D5B65" w:rsidRDefault="00523000" w:rsidP="008A209A">
            <w:pPr>
              <w:spacing w:line="320" w:lineRule="exact"/>
              <w:jc w:val="center"/>
              <w:rPr>
                <w:rFonts w:ascii="宋体"/>
                <w:color w:val="000000"/>
                <w:szCs w:val="21"/>
              </w:rPr>
            </w:pPr>
          </w:p>
        </w:tc>
        <w:tc>
          <w:tcPr>
            <w:tcW w:w="1866" w:type="dxa"/>
            <w:vMerge/>
            <w:vAlign w:val="center"/>
          </w:tcPr>
          <w:p w:rsidR="00523000" w:rsidRPr="001D5B65" w:rsidRDefault="00523000" w:rsidP="008A209A">
            <w:pPr>
              <w:spacing w:line="320" w:lineRule="exact"/>
              <w:jc w:val="center"/>
              <w:rPr>
                <w:rFonts w:ascii="宋体"/>
                <w:color w:val="000000"/>
                <w:sz w:val="24"/>
              </w:rPr>
            </w:pPr>
          </w:p>
        </w:tc>
      </w:tr>
      <w:tr w:rsidR="00523000" w:rsidRPr="001D5B65" w:rsidTr="008A209A">
        <w:trPr>
          <w:cantSplit/>
          <w:trHeight w:val="693"/>
          <w:jc w:val="center"/>
        </w:trPr>
        <w:tc>
          <w:tcPr>
            <w:tcW w:w="2033" w:type="dxa"/>
            <w:gridSpan w:val="2"/>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学历学位</w:t>
            </w:r>
          </w:p>
        </w:tc>
        <w:tc>
          <w:tcPr>
            <w:tcW w:w="2696" w:type="dxa"/>
            <w:gridSpan w:val="3"/>
            <w:vAlign w:val="center"/>
          </w:tcPr>
          <w:p w:rsidR="00523000" w:rsidRPr="001D5B65" w:rsidRDefault="00523000" w:rsidP="008A209A">
            <w:pPr>
              <w:spacing w:line="320" w:lineRule="exact"/>
              <w:jc w:val="center"/>
              <w:rPr>
                <w:rFonts w:ascii="宋体"/>
                <w:color w:val="000000"/>
                <w:szCs w:val="21"/>
              </w:rPr>
            </w:pPr>
          </w:p>
        </w:tc>
        <w:tc>
          <w:tcPr>
            <w:tcW w:w="1483" w:type="dxa"/>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毕业时间</w:t>
            </w:r>
          </w:p>
        </w:tc>
        <w:tc>
          <w:tcPr>
            <w:tcW w:w="1428" w:type="dxa"/>
            <w:gridSpan w:val="2"/>
            <w:vAlign w:val="center"/>
          </w:tcPr>
          <w:p w:rsidR="00523000" w:rsidRPr="001D5B65" w:rsidRDefault="00523000" w:rsidP="008A209A">
            <w:pPr>
              <w:spacing w:line="320" w:lineRule="exact"/>
              <w:jc w:val="center"/>
              <w:rPr>
                <w:rFonts w:ascii="宋体"/>
                <w:color w:val="000000"/>
                <w:szCs w:val="21"/>
              </w:rPr>
            </w:pPr>
          </w:p>
        </w:tc>
        <w:tc>
          <w:tcPr>
            <w:tcW w:w="1866" w:type="dxa"/>
            <w:vMerge/>
            <w:vAlign w:val="center"/>
          </w:tcPr>
          <w:p w:rsidR="00523000" w:rsidRPr="001D5B65" w:rsidRDefault="00523000" w:rsidP="008A209A">
            <w:pPr>
              <w:spacing w:line="320" w:lineRule="exact"/>
              <w:jc w:val="center"/>
              <w:rPr>
                <w:rFonts w:ascii="宋体"/>
                <w:color w:val="000000"/>
                <w:sz w:val="24"/>
              </w:rPr>
            </w:pPr>
          </w:p>
        </w:tc>
      </w:tr>
      <w:tr w:rsidR="00523000" w:rsidRPr="001D5B65" w:rsidTr="008A209A">
        <w:trPr>
          <w:cantSplit/>
          <w:trHeight w:val="550"/>
          <w:jc w:val="center"/>
        </w:trPr>
        <w:tc>
          <w:tcPr>
            <w:tcW w:w="2033" w:type="dxa"/>
            <w:gridSpan w:val="2"/>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现户口所在地</w:t>
            </w:r>
          </w:p>
        </w:tc>
        <w:tc>
          <w:tcPr>
            <w:tcW w:w="2696" w:type="dxa"/>
            <w:gridSpan w:val="3"/>
            <w:vAlign w:val="center"/>
          </w:tcPr>
          <w:p w:rsidR="00523000" w:rsidRPr="001D5B65" w:rsidRDefault="00523000" w:rsidP="008A209A">
            <w:pPr>
              <w:spacing w:line="320" w:lineRule="exact"/>
              <w:jc w:val="center"/>
              <w:rPr>
                <w:rFonts w:ascii="宋体"/>
                <w:color w:val="000000"/>
                <w:szCs w:val="21"/>
              </w:rPr>
            </w:pPr>
          </w:p>
        </w:tc>
        <w:tc>
          <w:tcPr>
            <w:tcW w:w="2911" w:type="dxa"/>
            <w:gridSpan w:val="3"/>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是否是全日制普通高校学历</w:t>
            </w:r>
          </w:p>
        </w:tc>
        <w:tc>
          <w:tcPr>
            <w:tcW w:w="1866" w:type="dxa"/>
            <w:vAlign w:val="center"/>
          </w:tcPr>
          <w:p w:rsidR="00523000" w:rsidRPr="001D5B65" w:rsidRDefault="00523000" w:rsidP="008A209A">
            <w:pPr>
              <w:spacing w:line="320" w:lineRule="exact"/>
              <w:jc w:val="center"/>
              <w:rPr>
                <w:rFonts w:ascii="宋体"/>
                <w:color w:val="000000"/>
                <w:sz w:val="24"/>
              </w:rPr>
            </w:pPr>
          </w:p>
        </w:tc>
      </w:tr>
      <w:tr w:rsidR="00523000" w:rsidRPr="001D5B65" w:rsidTr="008A209A">
        <w:trPr>
          <w:cantSplit/>
          <w:trHeight w:val="562"/>
          <w:jc w:val="center"/>
        </w:trPr>
        <w:tc>
          <w:tcPr>
            <w:tcW w:w="2033" w:type="dxa"/>
            <w:gridSpan w:val="2"/>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家庭详细住址</w:t>
            </w:r>
          </w:p>
        </w:tc>
        <w:tc>
          <w:tcPr>
            <w:tcW w:w="7473" w:type="dxa"/>
            <w:gridSpan w:val="7"/>
            <w:vAlign w:val="center"/>
          </w:tcPr>
          <w:p w:rsidR="00523000" w:rsidRPr="001D5B65" w:rsidRDefault="00523000" w:rsidP="008A209A">
            <w:pPr>
              <w:spacing w:line="320" w:lineRule="exact"/>
              <w:jc w:val="center"/>
              <w:rPr>
                <w:rFonts w:ascii="宋体"/>
                <w:color w:val="000000"/>
                <w:szCs w:val="21"/>
              </w:rPr>
            </w:pPr>
          </w:p>
        </w:tc>
      </w:tr>
      <w:tr w:rsidR="00523000" w:rsidRPr="001D5B65" w:rsidTr="008A209A">
        <w:trPr>
          <w:cantSplit/>
          <w:trHeight w:val="555"/>
          <w:jc w:val="center"/>
        </w:trPr>
        <w:tc>
          <w:tcPr>
            <w:tcW w:w="2033" w:type="dxa"/>
            <w:gridSpan w:val="2"/>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身份证号码</w:t>
            </w:r>
          </w:p>
        </w:tc>
        <w:tc>
          <w:tcPr>
            <w:tcW w:w="7473" w:type="dxa"/>
            <w:gridSpan w:val="7"/>
            <w:vAlign w:val="center"/>
          </w:tcPr>
          <w:p w:rsidR="00523000" w:rsidRPr="001D5B65" w:rsidRDefault="00523000" w:rsidP="008A209A">
            <w:pPr>
              <w:spacing w:line="320" w:lineRule="exact"/>
              <w:jc w:val="center"/>
              <w:rPr>
                <w:rFonts w:ascii="宋体"/>
                <w:color w:val="000000"/>
                <w:szCs w:val="21"/>
              </w:rPr>
            </w:pPr>
          </w:p>
        </w:tc>
      </w:tr>
      <w:tr w:rsidR="00523000" w:rsidRPr="001D5B65" w:rsidTr="008A209A">
        <w:trPr>
          <w:cantSplit/>
          <w:trHeight w:val="570"/>
          <w:jc w:val="center"/>
        </w:trPr>
        <w:tc>
          <w:tcPr>
            <w:tcW w:w="2033" w:type="dxa"/>
            <w:gridSpan w:val="2"/>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现工作单位</w:t>
            </w:r>
          </w:p>
        </w:tc>
        <w:tc>
          <w:tcPr>
            <w:tcW w:w="7473" w:type="dxa"/>
            <w:gridSpan w:val="7"/>
            <w:vAlign w:val="center"/>
          </w:tcPr>
          <w:p w:rsidR="00523000" w:rsidRPr="001D5B65" w:rsidRDefault="00523000" w:rsidP="008A209A">
            <w:pPr>
              <w:spacing w:line="320" w:lineRule="exact"/>
              <w:jc w:val="center"/>
              <w:rPr>
                <w:rFonts w:ascii="宋体"/>
                <w:color w:val="000000"/>
                <w:szCs w:val="21"/>
              </w:rPr>
            </w:pPr>
          </w:p>
        </w:tc>
      </w:tr>
      <w:tr w:rsidR="00523000" w:rsidRPr="001D5B65" w:rsidTr="008A209A">
        <w:trPr>
          <w:cantSplit/>
          <w:trHeight w:val="984"/>
          <w:jc w:val="center"/>
        </w:trPr>
        <w:tc>
          <w:tcPr>
            <w:tcW w:w="2033" w:type="dxa"/>
            <w:gridSpan w:val="2"/>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何时取得何种何级别执业资格证书</w:t>
            </w:r>
          </w:p>
        </w:tc>
        <w:tc>
          <w:tcPr>
            <w:tcW w:w="7473" w:type="dxa"/>
            <w:gridSpan w:val="7"/>
            <w:vAlign w:val="center"/>
          </w:tcPr>
          <w:p w:rsidR="00523000" w:rsidRPr="001D5B65" w:rsidRDefault="00523000" w:rsidP="008A209A">
            <w:pPr>
              <w:spacing w:line="320" w:lineRule="exact"/>
              <w:jc w:val="center"/>
              <w:rPr>
                <w:rFonts w:ascii="宋体"/>
                <w:color w:val="000000"/>
                <w:szCs w:val="21"/>
              </w:rPr>
            </w:pPr>
          </w:p>
        </w:tc>
      </w:tr>
      <w:tr w:rsidR="00523000" w:rsidRPr="001D5B65" w:rsidTr="008A209A">
        <w:trPr>
          <w:cantSplit/>
          <w:trHeight w:val="984"/>
          <w:jc w:val="center"/>
        </w:trPr>
        <w:tc>
          <w:tcPr>
            <w:tcW w:w="2033" w:type="dxa"/>
            <w:gridSpan w:val="2"/>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是否符合报考岗位所要求的资格条件</w:t>
            </w:r>
          </w:p>
        </w:tc>
        <w:tc>
          <w:tcPr>
            <w:tcW w:w="2696" w:type="dxa"/>
            <w:gridSpan w:val="3"/>
            <w:vAlign w:val="center"/>
          </w:tcPr>
          <w:p w:rsidR="00523000" w:rsidRPr="001D5B65" w:rsidRDefault="00523000" w:rsidP="008A209A">
            <w:pPr>
              <w:spacing w:line="320" w:lineRule="exact"/>
              <w:jc w:val="center"/>
              <w:rPr>
                <w:rFonts w:ascii="宋体"/>
                <w:color w:val="000000"/>
                <w:szCs w:val="21"/>
              </w:rPr>
            </w:pPr>
          </w:p>
        </w:tc>
        <w:tc>
          <w:tcPr>
            <w:tcW w:w="2313" w:type="dxa"/>
            <w:gridSpan w:val="2"/>
            <w:tcBorders>
              <w:bottom w:val="nil"/>
              <w:right w:val="nil"/>
            </w:tcBorders>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招聘岗位及岗位代码</w:t>
            </w:r>
          </w:p>
        </w:tc>
        <w:tc>
          <w:tcPr>
            <w:tcW w:w="2464" w:type="dxa"/>
            <w:gridSpan w:val="2"/>
            <w:tcBorders>
              <w:bottom w:val="nil"/>
            </w:tcBorders>
            <w:vAlign w:val="center"/>
          </w:tcPr>
          <w:p w:rsidR="00523000" w:rsidRPr="001D5B65" w:rsidRDefault="00523000" w:rsidP="008A209A">
            <w:pPr>
              <w:spacing w:line="320" w:lineRule="exact"/>
              <w:jc w:val="center"/>
              <w:rPr>
                <w:rFonts w:ascii="宋体"/>
                <w:color w:val="000000"/>
                <w:sz w:val="24"/>
              </w:rPr>
            </w:pPr>
          </w:p>
        </w:tc>
      </w:tr>
      <w:tr w:rsidR="00523000" w:rsidRPr="001D5B65" w:rsidTr="008A209A">
        <w:trPr>
          <w:cantSplit/>
          <w:trHeight w:val="984"/>
          <w:jc w:val="center"/>
        </w:trPr>
        <w:tc>
          <w:tcPr>
            <w:tcW w:w="2033" w:type="dxa"/>
            <w:gridSpan w:val="2"/>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本人联系电话</w:t>
            </w:r>
          </w:p>
        </w:tc>
        <w:tc>
          <w:tcPr>
            <w:tcW w:w="2696" w:type="dxa"/>
            <w:gridSpan w:val="3"/>
            <w:vAlign w:val="center"/>
          </w:tcPr>
          <w:p w:rsidR="00523000" w:rsidRPr="001D5B65" w:rsidRDefault="00523000" w:rsidP="008A209A">
            <w:pPr>
              <w:spacing w:line="320" w:lineRule="exact"/>
              <w:rPr>
                <w:rFonts w:ascii="宋体"/>
                <w:color w:val="000000"/>
                <w:szCs w:val="21"/>
              </w:rPr>
            </w:pPr>
          </w:p>
        </w:tc>
        <w:tc>
          <w:tcPr>
            <w:tcW w:w="2313" w:type="dxa"/>
            <w:gridSpan w:val="2"/>
            <w:tcBorders>
              <w:bottom w:val="nil"/>
              <w:right w:val="nil"/>
            </w:tcBorders>
            <w:vAlign w:val="center"/>
          </w:tcPr>
          <w:p w:rsidR="00523000" w:rsidRPr="001D5B65" w:rsidRDefault="00523000" w:rsidP="008A209A">
            <w:pPr>
              <w:spacing w:line="320" w:lineRule="exact"/>
              <w:jc w:val="center"/>
              <w:rPr>
                <w:rFonts w:ascii="宋体"/>
                <w:color w:val="000000"/>
                <w:szCs w:val="21"/>
              </w:rPr>
            </w:pPr>
            <w:r w:rsidRPr="001D5B65">
              <w:rPr>
                <w:rFonts w:ascii="宋体" w:hAnsi="宋体" w:hint="eastAsia"/>
                <w:color w:val="000000"/>
                <w:szCs w:val="21"/>
              </w:rPr>
              <w:t>其他联系方式（父母或亲友姓名、单位电话）</w:t>
            </w:r>
          </w:p>
        </w:tc>
        <w:tc>
          <w:tcPr>
            <w:tcW w:w="2464" w:type="dxa"/>
            <w:gridSpan w:val="2"/>
            <w:tcBorders>
              <w:bottom w:val="nil"/>
            </w:tcBorders>
            <w:vAlign w:val="center"/>
          </w:tcPr>
          <w:p w:rsidR="00523000" w:rsidRPr="001D5B65" w:rsidRDefault="00523000" w:rsidP="008A209A">
            <w:pPr>
              <w:spacing w:line="320" w:lineRule="exact"/>
              <w:jc w:val="center"/>
              <w:rPr>
                <w:rFonts w:ascii="宋体"/>
                <w:color w:val="000000"/>
                <w:sz w:val="24"/>
              </w:rPr>
            </w:pPr>
          </w:p>
        </w:tc>
      </w:tr>
      <w:tr w:rsidR="00523000" w:rsidRPr="001D5B65" w:rsidTr="008A209A">
        <w:trPr>
          <w:cantSplit/>
          <w:trHeight w:val="2092"/>
          <w:jc w:val="center"/>
        </w:trPr>
        <w:tc>
          <w:tcPr>
            <w:tcW w:w="1112" w:type="dxa"/>
            <w:vAlign w:val="center"/>
          </w:tcPr>
          <w:p w:rsidR="00523000" w:rsidRPr="001D5B65" w:rsidRDefault="00523000" w:rsidP="008A209A">
            <w:pPr>
              <w:spacing w:line="320" w:lineRule="exact"/>
              <w:jc w:val="center"/>
              <w:rPr>
                <w:rFonts w:ascii="宋体"/>
                <w:color w:val="000000"/>
                <w:sz w:val="24"/>
              </w:rPr>
            </w:pPr>
            <w:r w:rsidRPr="001D5B65">
              <w:rPr>
                <w:rFonts w:ascii="宋体" w:hAnsi="宋体" w:hint="eastAsia"/>
                <w:color w:val="000000"/>
                <w:sz w:val="24"/>
              </w:rPr>
              <w:t>主</w:t>
            </w:r>
          </w:p>
          <w:p w:rsidR="00523000" w:rsidRPr="001D5B65" w:rsidRDefault="00523000" w:rsidP="008A209A">
            <w:pPr>
              <w:spacing w:line="320" w:lineRule="exact"/>
              <w:jc w:val="center"/>
              <w:rPr>
                <w:rFonts w:ascii="宋体"/>
                <w:color w:val="000000"/>
                <w:sz w:val="24"/>
              </w:rPr>
            </w:pPr>
            <w:r w:rsidRPr="001D5B65">
              <w:rPr>
                <w:rFonts w:ascii="宋体" w:hAnsi="宋体" w:hint="eastAsia"/>
                <w:color w:val="000000"/>
                <w:sz w:val="24"/>
              </w:rPr>
              <w:t>要</w:t>
            </w:r>
          </w:p>
          <w:p w:rsidR="00523000" w:rsidRPr="001D5B65" w:rsidRDefault="00523000" w:rsidP="008A209A">
            <w:pPr>
              <w:spacing w:line="320" w:lineRule="exact"/>
              <w:jc w:val="center"/>
              <w:rPr>
                <w:rFonts w:ascii="宋体"/>
                <w:color w:val="000000"/>
                <w:sz w:val="24"/>
              </w:rPr>
            </w:pPr>
            <w:r w:rsidRPr="001D5B65">
              <w:rPr>
                <w:rFonts w:ascii="宋体" w:hAnsi="宋体" w:hint="eastAsia"/>
                <w:color w:val="000000"/>
                <w:sz w:val="24"/>
              </w:rPr>
              <w:t>简</w:t>
            </w:r>
          </w:p>
          <w:p w:rsidR="00523000" w:rsidRPr="001D5B65" w:rsidRDefault="00523000" w:rsidP="008A209A">
            <w:pPr>
              <w:spacing w:line="320" w:lineRule="exact"/>
              <w:jc w:val="center"/>
              <w:rPr>
                <w:rFonts w:ascii="宋体"/>
                <w:color w:val="000000"/>
                <w:sz w:val="24"/>
              </w:rPr>
            </w:pPr>
            <w:r w:rsidRPr="001D5B65">
              <w:rPr>
                <w:rFonts w:ascii="宋体" w:hAnsi="宋体" w:hint="eastAsia"/>
                <w:color w:val="000000"/>
                <w:sz w:val="24"/>
              </w:rPr>
              <w:t>历</w:t>
            </w:r>
          </w:p>
        </w:tc>
        <w:tc>
          <w:tcPr>
            <w:tcW w:w="8394" w:type="dxa"/>
            <w:gridSpan w:val="8"/>
          </w:tcPr>
          <w:p w:rsidR="00523000" w:rsidRPr="001D5B65" w:rsidRDefault="00523000" w:rsidP="008A209A">
            <w:pPr>
              <w:spacing w:line="320" w:lineRule="exact"/>
              <w:rPr>
                <w:rFonts w:ascii="宋体"/>
                <w:color w:val="000000"/>
                <w:sz w:val="24"/>
              </w:rPr>
            </w:pPr>
            <w:r w:rsidRPr="001D5B65">
              <w:rPr>
                <w:rFonts w:ascii="宋体" w:hAnsi="宋体" w:hint="eastAsia"/>
                <w:color w:val="000000"/>
                <w:sz w:val="24"/>
              </w:rPr>
              <w:t>（从高中开始连续填写至今）</w:t>
            </w:r>
          </w:p>
          <w:p w:rsidR="00523000" w:rsidRPr="001D5B65" w:rsidRDefault="00523000" w:rsidP="008A209A">
            <w:pPr>
              <w:spacing w:line="320" w:lineRule="exact"/>
              <w:rPr>
                <w:rFonts w:ascii="宋体"/>
                <w:color w:val="000000"/>
                <w:sz w:val="24"/>
              </w:rPr>
            </w:pPr>
          </w:p>
          <w:p w:rsidR="00523000" w:rsidRPr="001D5B65" w:rsidRDefault="00523000" w:rsidP="008A209A">
            <w:pPr>
              <w:spacing w:line="320" w:lineRule="exact"/>
              <w:rPr>
                <w:rFonts w:ascii="宋体"/>
                <w:color w:val="000000"/>
                <w:sz w:val="24"/>
              </w:rPr>
            </w:pPr>
          </w:p>
          <w:p w:rsidR="00523000" w:rsidRPr="001D5B65" w:rsidRDefault="00523000" w:rsidP="008A209A">
            <w:pPr>
              <w:spacing w:line="320" w:lineRule="exact"/>
              <w:rPr>
                <w:rFonts w:ascii="宋体"/>
                <w:color w:val="000000"/>
                <w:sz w:val="24"/>
              </w:rPr>
            </w:pPr>
          </w:p>
          <w:p w:rsidR="00523000" w:rsidRPr="001D5B65" w:rsidRDefault="00523000" w:rsidP="008A209A">
            <w:pPr>
              <w:spacing w:line="320" w:lineRule="exact"/>
              <w:rPr>
                <w:rFonts w:ascii="宋体"/>
                <w:color w:val="000000"/>
                <w:sz w:val="24"/>
              </w:rPr>
            </w:pPr>
          </w:p>
          <w:p w:rsidR="00523000" w:rsidRPr="001D5B65" w:rsidRDefault="00523000" w:rsidP="008A209A">
            <w:pPr>
              <w:spacing w:line="320" w:lineRule="exact"/>
              <w:rPr>
                <w:rFonts w:ascii="宋体"/>
                <w:color w:val="000000"/>
                <w:sz w:val="24"/>
              </w:rPr>
            </w:pPr>
          </w:p>
        </w:tc>
      </w:tr>
      <w:tr w:rsidR="00523000" w:rsidRPr="001D5B65" w:rsidTr="008A209A">
        <w:trPr>
          <w:cantSplit/>
          <w:trHeight w:val="894"/>
          <w:jc w:val="center"/>
        </w:trPr>
        <w:tc>
          <w:tcPr>
            <w:tcW w:w="9506" w:type="dxa"/>
            <w:gridSpan w:val="9"/>
            <w:vAlign w:val="center"/>
          </w:tcPr>
          <w:p w:rsidR="00523000" w:rsidRPr="001D5B65" w:rsidRDefault="00523000" w:rsidP="008A209A">
            <w:pPr>
              <w:spacing w:line="320" w:lineRule="exact"/>
              <w:ind w:firstLineChars="100" w:firstLine="240"/>
              <w:rPr>
                <w:rFonts w:ascii="宋体"/>
                <w:color w:val="000000"/>
                <w:sz w:val="24"/>
              </w:rPr>
            </w:pPr>
            <w:r w:rsidRPr="001D5B65">
              <w:rPr>
                <w:rFonts w:ascii="宋体" w:hAnsi="宋体" w:hint="eastAsia"/>
                <w:color w:val="000000"/>
                <w:sz w:val="24"/>
              </w:rPr>
              <w:t>以上信息均为真实情况，若有虚假、遗漏、错误，责任自负。</w:t>
            </w:r>
          </w:p>
          <w:p w:rsidR="00523000" w:rsidRPr="001D5B65" w:rsidRDefault="00523000" w:rsidP="008A209A">
            <w:pPr>
              <w:spacing w:line="320" w:lineRule="exact"/>
              <w:jc w:val="center"/>
              <w:rPr>
                <w:rFonts w:ascii="宋体"/>
                <w:color w:val="000000"/>
                <w:sz w:val="24"/>
              </w:rPr>
            </w:pPr>
            <w:r w:rsidRPr="001D5B65">
              <w:rPr>
                <w:rFonts w:ascii="宋体" w:hAnsi="宋体" w:hint="eastAsia"/>
                <w:color w:val="000000"/>
                <w:sz w:val="24"/>
              </w:rPr>
              <w:t>考生（签名）：</w:t>
            </w:r>
            <w:r w:rsidRPr="001D5B65">
              <w:rPr>
                <w:rFonts w:ascii="宋体" w:hAnsi="宋体"/>
                <w:color w:val="000000"/>
                <w:sz w:val="24"/>
              </w:rPr>
              <w:t xml:space="preserve">                            </w:t>
            </w:r>
            <w:r w:rsidRPr="001D5B65">
              <w:rPr>
                <w:rFonts w:ascii="宋体" w:hAnsi="宋体" w:hint="eastAsia"/>
                <w:color w:val="000000"/>
                <w:sz w:val="24"/>
              </w:rPr>
              <w:t>代报人（签名）：</w:t>
            </w:r>
          </w:p>
        </w:tc>
      </w:tr>
      <w:tr w:rsidR="00523000" w:rsidRPr="001D5B65" w:rsidTr="008A209A">
        <w:trPr>
          <w:cantSplit/>
          <w:trHeight w:val="1279"/>
          <w:jc w:val="center"/>
        </w:trPr>
        <w:tc>
          <w:tcPr>
            <w:tcW w:w="1112" w:type="dxa"/>
            <w:vAlign w:val="center"/>
          </w:tcPr>
          <w:p w:rsidR="00523000" w:rsidRPr="001D5B65" w:rsidRDefault="00523000" w:rsidP="008A209A">
            <w:pPr>
              <w:spacing w:line="320" w:lineRule="exact"/>
              <w:jc w:val="center"/>
              <w:rPr>
                <w:rFonts w:ascii="宋体"/>
                <w:color w:val="000000"/>
                <w:sz w:val="24"/>
              </w:rPr>
            </w:pPr>
            <w:r w:rsidRPr="001D5B65">
              <w:rPr>
                <w:rFonts w:ascii="宋体" w:hAnsi="宋体" w:hint="eastAsia"/>
                <w:color w:val="000000"/>
                <w:spacing w:val="40"/>
                <w:sz w:val="24"/>
              </w:rPr>
              <w:t>报名资格审查意见</w:t>
            </w:r>
          </w:p>
        </w:tc>
        <w:tc>
          <w:tcPr>
            <w:tcW w:w="8394" w:type="dxa"/>
            <w:gridSpan w:val="8"/>
            <w:vAlign w:val="center"/>
          </w:tcPr>
          <w:p w:rsidR="00523000" w:rsidRPr="001D5B65" w:rsidRDefault="00523000" w:rsidP="008A209A">
            <w:pPr>
              <w:spacing w:line="320" w:lineRule="exact"/>
              <w:rPr>
                <w:rFonts w:ascii="宋体" w:hAnsi="宋体"/>
                <w:color w:val="000000"/>
                <w:sz w:val="24"/>
              </w:rPr>
            </w:pPr>
          </w:p>
          <w:p w:rsidR="00523000" w:rsidRPr="001D5B65" w:rsidRDefault="00523000" w:rsidP="008A209A">
            <w:pPr>
              <w:spacing w:line="320" w:lineRule="exact"/>
              <w:rPr>
                <w:rFonts w:ascii="宋体" w:hAnsi="宋体"/>
                <w:color w:val="000000"/>
                <w:sz w:val="24"/>
              </w:rPr>
            </w:pPr>
          </w:p>
          <w:p w:rsidR="00523000" w:rsidRPr="001D5B65" w:rsidRDefault="00523000" w:rsidP="008A209A">
            <w:pPr>
              <w:spacing w:line="320" w:lineRule="exact"/>
              <w:rPr>
                <w:rFonts w:ascii="宋体"/>
                <w:color w:val="000000"/>
                <w:sz w:val="24"/>
              </w:rPr>
            </w:pPr>
            <w:r w:rsidRPr="001D5B65">
              <w:rPr>
                <w:rFonts w:ascii="宋体" w:hAnsi="宋体" w:hint="eastAsia"/>
                <w:color w:val="000000"/>
                <w:sz w:val="24"/>
              </w:rPr>
              <w:t>审查人（签名）：</w:t>
            </w:r>
          </w:p>
          <w:p w:rsidR="00523000" w:rsidRPr="001D5B65" w:rsidRDefault="00523000" w:rsidP="008A209A">
            <w:pPr>
              <w:spacing w:line="320" w:lineRule="exact"/>
              <w:jc w:val="center"/>
              <w:rPr>
                <w:rFonts w:ascii="宋体"/>
                <w:color w:val="000000"/>
                <w:sz w:val="24"/>
              </w:rPr>
            </w:pPr>
            <w:r w:rsidRPr="001D5B65">
              <w:rPr>
                <w:rFonts w:ascii="宋体" w:hAnsi="宋体" w:hint="eastAsia"/>
                <w:color w:val="000000"/>
                <w:sz w:val="24"/>
              </w:rPr>
              <w:t xml:space="preserve">                                          </w:t>
            </w:r>
            <w:r w:rsidRPr="001D5B65">
              <w:rPr>
                <w:rFonts w:ascii="宋体" w:hAnsi="宋体"/>
                <w:color w:val="000000"/>
                <w:sz w:val="24"/>
              </w:rPr>
              <w:t xml:space="preserve"> </w:t>
            </w:r>
            <w:r w:rsidRPr="001D5B65">
              <w:rPr>
                <w:rFonts w:ascii="宋体" w:hAnsi="宋体" w:hint="eastAsia"/>
                <w:color w:val="000000"/>
                <w:sz w:val="24"/>
              </w:rPr>
              <w:t>年</w:t>
            </w:r>
            <w:r w:rsidRPr="001D5B65">
              <w:rPr>
                <w:rFonts w:ascii="宋体" w:hAnsi="宋体"/>
                <w:color w:val="000000"/>
                <w:sz w:val="24"/>
              </w:rPr>
              <w:t xml:space="preserve">   </w:t>
            </w:r>
            <w:r w:rsidRPr="001D5B65">
              <w:rPr>
                <w:rFonts w:ascii="宋体" w:hAnsi="宋体" w:hint="eastAsia"/>
                <w:color w:val="000000"/>
                <w:sz w:val="24"/>
              </w:rPr>
              <w:t>月</w:t>
            </w:r>
            <w:r w:rsidRPr="001D5B65">
              <w:rPr>
                <w:rFonts w:ascii="宋体" w:hAnsi="宋体"/>
                <w:color w:val="000000"/>
                <w:sz w:val="24"/>
              </w:rPr>
              <w:t xml:space="preserve">   </w:t>
            </w:r>
            <w:r w:rsidRPr="001D5B65">
              <w:rPr>
                <w:rFonts w:ascii="宋体" w:hAnsi="宋体" w:hint="eastAsia"/>
                <w:color w:val="000000"/>
                <w:sz w:val="24"/>
              </w:rPr>
              <w:t>日</w:t>
            </w:r>
          </w:p>
        </w:tc>
      </w:tr>
    </w:tbl>
    <w:p w:rsidR="00523000" w:rsidRDefault="00523000" w:rsidP="00523000">
      <w:pPr>
        <w:pStyle w:val="a5"/>
        <w:spacing w:before="0" w:beforeAutospacing="0" w:after="0" w:afterAutospacing="0" w:line="560" w:lineRule="exact"/>
        <w:rPr>
          <w:rFonts w:ascii="仿宋" w:eastAsia="仿宋" w:hAnsi="仿宋" w:cs="Times New Roman"/>
          <w:color w:val="000000"/>
          <w:kern w:val="2"/>
          <w:sz w:val="32"/>
          <w:szCs w:val="32"/>
        </w:rPr>
      </w:pPr>
    </w:p>
    <w:p w:rsidR="00EB52CE" w:rsidRPr="00523000" w:rsidRDefault="00EB52CE"/>
    <w:sectPr w:rsidR="00EB52CE" w:rsidRPr="00523000" w:rsidSect="00EF5A37">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567"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FE8" w:rsidRDefault="006A4FE8" w:rsidP="00523000">
      <w:r>
        <w:separator/>
      </w:r>
    </w:p>
  </w:endnote>
  <w:endnote w:type="continuationSeparator" w:id="0">
    <w:p w:rsidR="006A4FE8" w:rsidRDefault="006A4FE8" w:rsidP="0052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25" w:rsidRDefault="00523000">
    <w:pPr>
      <w:rPr>
        <w:rFonts w:ascii="Calibri" w:eastAsia="Calibri" w:hAnsi="Calibri" w:cs="Calibri"/>
        <w:b/>
        <w:color w:val="FFFFFF"/>
        <w:sz w:val="2"/>
      </w:rPr>
    </w:pPr>
    <w:r>
      <w:rPr>
        <w:noProof/>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247650" cy="131445"/>
              <wp:effectExtent l="0" t="0" r="0"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625" w:rsidRDefault="006A4FE8">
                          <w:pPr>
                            <w:pStyle w:val="a4"/>
                          </w:pPr>
                          <w:r>
                            <w:rPr>
                              <w:rFonts w:hint="eastAsia"/>
                            </w:rPr>
                            <w:fldChar w:fldCharType="begin"/>
                          </w:r>
                          <w:r>
                            <w:rPr>
                              <w:rFonts w:hint="eastAsia"/>
                            </w:rPr>
                            <w:instrText xml:space="preserve"> PAGE  \* MERGEFORMAT </w:instrText>
                          </w:r>
                          <w:r>
                            <w:rPr>
                              <w:rFonts w:hint="eastAsia"/>
                            </w:rPr>
                            <w:fldChar w:fldCharType="separate"/>
                          </w:r>
                          <w:r>
                            <w:rPr>
                              <w:noProof/>
                            </w:rPr>
                            <w:t>- 10 -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7pt;margin-top:0;width:19.5pt;height:10.3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UuQIAAKcFAAAOAAAAZHJzL2Uyb0RvYy54bWysVEtu2zAQ3RfoHQjuFX0sfyREDhLLKgqk&#10;HyDtAWiJsohKpEAyltKi2/YGXXXTfc/lc3RIWY6ToEDRVgtiRA7fzJt5nPOLvqnRjkrFBE+wf+Zh&#10;RHkuCsa3CX7/LnMWGClNeEFqwWmC76jCF8vnz867NqaBqERdUIkAhKu4axNcad3GrqvyijZEnYmW&#10;cjgshWyIhl+5dQtJOkBvajfwvJnbCVm0UuRUKdhNh0O8tPhlSXP9piwV1ahOMOSm7SrtujGruzwn&#10;8VaStmL5IQ3yF1k0hHEIeoRKiSboVrInUA3LpVCi1Ge5aFxRliynlgOw8b1HbG4q0lLLBYqj2mOZ&#10;1P+DzV/v3krEigRPMOKkgRbtv33df/+5//EFTUx5ulbF4HXTgp/ur0QPbbZUVXst8g8KcbGqCN/S&#10;SylFV1FSQHq+uemeXB1wlAHZdK9EAXHIrRYWqC9lY2oH1UCADm26O7aG9hrlsBmE89kUTnI48id+&#10;GE5tBBKPl1up9AsqGmSMBEvovAUnu2ulTTIkHl1MLC4yVte2+zV/sAGOww6EhqvmzCRhm/kp8qL1&#10;Yr0InTCYrZ3QS1PnMluFzizz59N0kq5Wqf/ZxPXDuGJFQbkJMwrLD/+scQeJD5I4SkuJmhUGzqSk&#10;5HazqiXaERB2Zr9DQU7c3Idp2CIAl0eU/CD0roLIyWaLuRNm4dSJ5t7C8fzoKpp5YRSm2UNK14zT&#10;f6eEugRH02A6aOm33Dz7PeVG4oZpGB01axK8ODqR2ChwzQvbWk1YPdgnpTDp35cC2j022urVSHQQ&#10;q+43PaAYEW9EcQfKlQKUBSKEeQdGJeRHjDqYHQnmMNwwql9y0L4ZM6MhR2MzGoTncDHBGqPBXOlh&#10;HN22km0rwB1f1yW8j4xZ7d7ncHhVMA0shcPkMuPm9N963c/X5S8AAAD//wMAUEsDBBQABgAIAAAA&#10;IQAc3Te41wAAAAMBAAAPAAAAZHJzL2Rvd25yZXYueG1sTI/BasMwEETvhfyD2EBvjZwUmtS1HEIg&#10;l96alkJvirWxTKSVkRTH/vtue2kvA8MsM2+r7eidGDCmLpCC5aIAgdQE01Gr4OP98LABkbImo10g&#10;VDBhgm09u6t0acKN3nA45lZwCaVSK7A596WUqbHodVqEHomzc4heZ7axlSbqG5d7J1dF8SS97ogX&#10;rO5xb7G5HK9ewXr8DNgn3OPXeWii7aaNe52Uup+PuxcQGcf8dww/+IwONTOdwpVMEk4BP5J/lbPH&#10;Z3YnBatiDbKu5H/2+hsAAP//AwBQSwECLQAUAAYACAAAACEAtoM4kv4AAADhAQAAEwAAAAAAAAAA&#10;AAAAAAAAAAAAW0NvbnRlbnRfVHlwZXNdLnhtbFBLAQItABQABgAIAAAAIQA4/SH/1gAAAJQBAAAL&#10;AAAAAAAAAAAAAAAAAC8BAABfcmVscy8ucmVsc1BLAQItABQABgAIAAAAIQAl/nFUuQIAAKcFAAAO&#10;AAAAAAAAAAAAAAAAAC4CAABkcnMvZTJvRG9jLnhtbFBLAQItABQABgAIAAAAIQAc3Te41wAAAAMB&#10;AAAPAAAAAAAAAAAAAAAAABMFAABkcnMvZG93bnJldi54bWxQSwUGAAAAAAQABADzAAAAFwYAAAAA&#10;" filled="f" stroked="f">
              <v:textbox style="mso-fit-shape-to-text:t" inset="0,0,0,0">
                <w:txbxContent>
                  <w:p w:rsidR="00AE0625" w:rsidRDefault="006A4FE8">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- 10 -</w:t>
                    </w:r>
                    <w:r>
                      <w:rPr>
                        <w:rFonts w:hint="eastAsia"/>
                      </w:rPr>
                      <w:fldChar w:fldCharType="end"/>
                    </w:r>
                  </w:p>
                </w:txbxContent>
              </v:textbox>
              <w10:wrap anchorx="margin"/>
            </v:shape>
          </w:pict>
        </mc:Fallback>
      </mc:AlternateContent>
    </w:r>
    <w:r w:rsidR="006A4FE8">
      <w:rPr>
        <w:rFonts w:ascii="Calibri" w:eastAsia="Calibri" w:hAnsi="Calibri" w:cs="Calibri"/>
        <w:b/>
        <w:color w:val="F1F2EE"/>
        <w:spacing w:val="-20"/>
        <w:w w:val="33"/>
        <w:sz w:val="2"/>
      </w:rPr>
      <w:t>on can erection roof pipe frame, then according to floor Board thick, and template thick, and MU Fang thick right put aside wood Fang height adjustable support brace, note different thickness adjustable support brace height differences, finally laying wood Fang and templates. B. install before Liang Mo, should pop up on the horizontal level line and beam of shear wall center line. C. floor template installation should be around the deck to the Centre, for the less-module slot, sews up sporadic multilayer templates available. D. upper level and the corresponding templates pole, should be located in the same vertical center line. Vertical spacing bar according to the design requirements for 1.2m. Control of pole top surface smoothness, φ 48*3.5 pipe laying on the pillars as the main keel, keel the keel laying of 50x100 mm in the vertical direction time with the Lord, joist spacing of 250 mm, keel laying of plywood, multilayer surface smoothness, seam width and smoothness of seams must conform to the requirements of the relevant specification. 4, and stairs template construction main process: template support erection → Latrun line installation main keel (outside stared blankly) → installation times keel (within stared blankly) → tile multilayer Board → template gap processing → uniform brushing release agent → lashing steel → steel hidden acceptance qualified → installation ladder Board and the stepping side die → template pre check qualified → for Xia road process 5, and template</w:t>
    </w:r>
    <w:r w:rsidR="006A4FE8">
      <w:rPr>
        <w:rFonts w:ascii="Calibri" w:eastAsia="Calibri" w:hAnsi="Calibri" w:cs="Calibri"/>
        <w:b/>
        <w:color w:val="FFFFFF"/>
        <w:sz w:val="2"/>
      </w:rPr>
      <w:t>rectification and strengthening the management of daily education, the spirit of reform short of the complete system, pay close attention to system implementation, really make the party organization and party member education and strict management, solid. Finally, the "urge" work on the lead, be sure to promote efficiency. "Two" education, not on education educational, not working with the Centre two, must stick around the Center, serving the overall situation, coordinate, truly result-oriented and promote efficiency. Current and future a period, to tightly around coordination advance "four a full" strategy layout, winning full built society this a central and work overall, put carried out learning education as promoted work of important opportunities and powerful power, guide General members cadres insisted development first priority, active adapted economic development new normal, consciously practice line five big development concept, effective grasp supply side structural reform, to guarantees and improved livelihood, construction more high ecological vitality happiness of city. Last year, we carry out "three-three" activities as a "three-three" special education important, find education and effective platform to facilitate the combination of work. Reference this a good practices, provincial, and municipal decided in "two learn a do" learning education in the carried out "five check five promoting", the County District units to insisted put "two learn a do" learning education and "five check five promoting" organic fusion, and common advance, do one plan layout, and one organization implementation, put carried out "two learn a do" situation, and "five check five promoting" situation as party work evaluation of importantContent, as an important aspect of mutual evaluation on party members, testing as an important basis for leading bodies and leading cadres ' performance and guide the broad masses of party members and cadres to study education opens up to the main economic and social development. At present, the overall smooth economic operation in our city, but downward pressure is still high, faced a number of challenges and tests. Meanwhile, coincides with the city, County and township party committees this year general election year, how to really choose loyal, clean and serves as a good cadre, iron discipline of General Feng Qing Qi, Qi, Qi Shun, swapped out Powerful good situation, is a real test for all of us. General work on "two" to study the effect of education inspection, if the true series of party rules and Constitution speaks well and truly become a qualified party member, naturally we can deal with advance and retreat left turn treatment, proper organizational arrangements and selection, proper treatment of personal interests.  To put carried out "two learn a do" learning education with do reform development stable the work combined up, and seriously do Center work, and daily and job combined up, and guarantees improved livelihood, and promote social harmony combined up, and completed the task combined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25" w:rsidRDefault="00523000">
    <w:pPr>
      <w:rPr>
        <w:rFonts w:ascii="Calibri" w:eastAsia="Calibri" w:hAnsi="Calibri" w:cs="Calibri"/>
        <w:b/>
        <w:color w:val="FFFFFF"/>
        <w:sz w:val="2"/>
      </w:rPr>
    </w:pPr>
    <w:r>
      <w:rPr>
        <w:noProof/>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43840" cy="131445"/>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625" w:rsidRDefault="006A4FE8">
                          <w:pPr>
                            <w:pStyle w:val="a4"/>
                          </w:pPr>
                          <w:r>
                            <w:rPr>
                              <w:rFonts w:hint="eastAsia"/>
                            </w:rPr>
                            <w:fldChar w:fldCharType="begin"/>
                          </w:r>
                          <w:r>
                            <w:rPr>
                              <w:rFonts w:hint="eastAsia"/>
                            </w:rPr>
                            <w:instrText xml:space="preserve"> PAGE  \* MERGEFORMAT </w:instrText>
                          </w:r>
                          <w:r>
                            <w:rPr>
                              <w:rFonts w:hint="eastAsia"/>
                            </w:rPr>
                            <w:fldChar w:fldCharType="separate"/>
                          </w:r>
                          <w:r w:rsidR="00663EE7">
                            <w:rPr>
                              <w:noProof/>
                            </w:rPr>
                            <w:t>- 3 -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2pt;margin-top:0;width:19.2pt;height:10.3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PkuwIAAK4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Y4wkjQFlq0+/Z19/3n7scXFNny9J1OwOumAz+zvZJbaLOjqrtrWXzQSMhFTcWa&#10;XSol+5rREtIL7U3/6OqAoy3Iqn8lS4hDb410QNtKtbZ2UA0E6NCmu0Nr2NagAjYjcjojcFLAUXga&#10;EjJxEWgyXu6UNi+YbJE1Uqyg8w6cbq61scnQZHSxsYTMedO47jfiwQY4DjsQGq7aM5uEa+anOIiX&#10;s+WMeCSaLj0SZJl3mS+IN83Ds0l2mi0WWfjZxg1JUvOyZMKGGYUVkj9r3F7igyQO0tKy4aWFsylp&#10;tV4tGoU2FISdu29fkCM3/2EargjA5RGlMCLBVRR7+XR25pGcTLz4LJh5QRhfxdOAxCTLH1K65oL9&#10;OyXUpzieRJNBS7/lFrjvKTeatNzA6Gh4m+LZwYkmVoFLUbrWGsqbwT4qhU3/vhTQ7rHRTq9WooNY&#10;zXa1dS/DidlqeSXLOxCwkiAw0CKMPTBqqT5i1MMISbGAGYdR81LAE7DTZjTUaKxGg4oCLqbYYDSY&#10;CzNMpdtO8XUNuOMju4RnknMn4fsc9o8LhoJjsh9gduoc/zuv+zE7/wUAAP//AwBQSwMEFAAGAAgA&#10;AAAhAERLw9jYAAAAAwEAAA8AAABkcnMvZG93bnJldi54bWxMj8FOwzAQRO9I/QdrkXqjDi2iUYhT&#10;VZW4cKMgJG5uvI0j7HVku2ny9yxc4LLSaEYzb+vd5J0YMaY+kIL7VQECqQ2mp07B+9vzXQkiZU1G&#10;u0CoYMYEu2ZxU+vKhCu94njMneASSpVWYHMeKilTa9HrtAoDEnvnEL3OLGMnTdRXLvdOroviUXrd&#10;Ey9YPeDBYvt1vHgF2+kj4JDwgJ/nsY22n0v3Miu1vJ32TyAyTvkvDD/4jA4NM53ChUwSTgE/kn8v&#10;e5vyAcRJwbrYgmxq+Z+9+QYAAP//AwBQSwECLQAUAAYACAAAACEAtoM4kv4AAADhAQAAEwAAAAAA&#10;AAAAAAAAAAAAAAAAW0NvbnRlbnRfVHlwZXNdLnhtbFBLAQItABQABgAIAAAAIQA4/SH/1gAAAJQB&#10;AAALAAAAAAAAAAAAAAAAAC8BAABfcmVscy8ucmVsc1BLAQItABQABgAIAAAAIQDePiPkuwIAAK4F&#10;AAAOAAAAAAAAAAAAAAAAAC4CAABkcnMvZTJvRG9jLnhtbFBLAQItABQABgAIAAAAIQBES8PY2AAA&#10;AAMBAAAPAAAAAAAAAAAAAAAAABUFAABkcnMvZG93bnJldi54bWxQSwUGAAAAAAQABADzAAAAGgYA&#10;AAAA&#10;" filled="f" stroked="f">
              <v:textbox style="mso-fit-shape-to-text:t" inset="0,0,0,0">
                <w:txbxContent>
                  <w:p w:rsidR="00AE0625" w:rsidRDefault="006A4FE8">
                    <w:pPr>
                      <w:pStyle w:val="a4"/>
                    </w:pPr>
                    <w:r>
                      <w:rPr>
                        <w:rFonts w:hint="eastAsia"/>
                      </w:rPr>
                      <w:fldChar w:fldCharType="begin"/>
                    </w:r>
                    <w:r>
                      <w:rPr>
                        <w:rFonts w:hint="eastAsia"/>
                      </w:rPr>
                      <w:instrText xml:space="preserve"> PAGE  \* MERGEFORMAT </w:instrText>
                    </w:r>
                    <w:r>
                      <w:rPr>
                        <w:rFonts w:hint="eastAsia"/>
                      </w:rPr>
                      <w:fldChar w:fldCharType="separate"/>
                    </w:r>
                    <w:r w:rsidR="00663EE7">
                      <w:rPr>
                        <w:noProof/>
                      </w:rPr>
                      <w:t>- 3 -</w:t>
                    </w:r>
                    <w:r>
                      <w:rPr>
                        <w:rFonts w:hint="eastAsia"/>
                      </w:rPr>
                      <w:fldChar w:fldCharType="end"/>
                    </w:r>
                  </w:p>
                </w:txbxContent>
              </v:textbox>
              <w10:wrap anchorx="margin"/>
            </v:shape>
          </w:pict>
        </mc:Fallback>
      </mc:AlternateContent>
    </w:r>
    <w:r w:rsidR="006A4FE8">
      <w:rPr>
        <w:rFonts w:ascii="Calibri" w:eastAsia="Calibri" w:hAnsi="Calibri" w:cs="Calibri"/>
        <w:b/>
        <w:color w:val="F1F2EE"/>
        <w:spacing w:val="-20"/>
        <w:w w:val="33"/>
        <w:sz w:val="2"/>
      </w:rPr>
      <w:t>on can erection roof pipe frame, then according to floor Board thick, and template thick, and MU Fang thick right put aside wood Fang height adjustable support brace, note different thickness adjustable support brace height differences, finally laying wood Fang and templates. B. install before Liang Mo, should pop up on the horizontal level line and beam of shear wall center line. C. floor template installation should be around the deck to the Centre, for the less-module slot, sews up sporadic multilayer templates available. D. upper level and the corresponding templates pole, should be located in the same vertical center line. Vertical spacing bar according to the design requirements for 1.2m. Control of pole top surface smoothness, φ 48*3.5 pipe laying on the pillars as the main keel, keel the keel laying of 50x100 mm in the vertical direction time with the Lord, joist spacing of 250 mm, keel laying of plywood, multilayer surface smoothness, seam width and smoothness of seams must conform to the requirements of the relevant specification. 4, and stairs template construction main process: template support erection → Latrun line installation main keel (outside stared blankly) → installation times keel (within stared blankly) → tile multilayer Board → template gap processing → uniform brushing release agent → lashing steel → steel hidden acceptance qualified → installation ladder Board and the stepping side die → template pre check qualified → for Xia road process 5, and template</w:t>
    </w:r>
    <w:r w:rsidR="006A4FE8">
      <w:rPr>
        <w:rFonts w:ascii="Calibri" w:eastAsia="Calibri" w:hAnsi="Calibri" w:cs="Calibri"/>
        <w:b/>
        <w:color w:val="FFFFFF"/>
        <w:sz w:val="2"/>
      </w:rPr>
      <w:t>rectification and strengthening the management of daily education, the spirit of reform short of the complete system, pay close attention to system implementation, really make the party organization and party member education and strict management, solid. Finally, the "urge" work on the lead, be sure to promote efficiency. "Two" education, not on education educational, not working with the Centre two, must stick around the Center, serving the overall situation, coordinate, truly result-oriented and promote efficiency. Current and future a period, to tightly around coordination advance "four a full" strategy layout, winning full built society this a central and work overall, put carried out learning education as promoted work of important opportunities and powerful power, guide General members cadres insisted development first priority, active adapted economic development new normal, consciously practice line five big development concept, effective grasp supply side structural reform, to guarantees and improved livelihood, construction more high ecological vitality happiness of city. Last year, we carry out "three-three" activities as a "three-three" special education important, find education and effective platform to facilitate the combination of work. Reference this a good practices, provincial, and municipal decided in "two learn a do" learning education in the carried out "five check five promoting", the County District units to insisted put "two learn a do" learning education and "five check five promoting" organic fusion, and common advance, do one plan layout, and one organization implementation, put carried out "two learn a do" situation, and "five check five promoting" situation as party work evaluation of importantContent, as an important aspect of mutual evaluation on party members, testing as an important basis for leading bodies and leading cadres ' performance and guide the broad masses of party members and cadres to study education opens up to the main economic and social development. At present, the overall smooth economic operation in our city, but downward pressure is still high, faced a number of challenges and tests. Meanwhile, coincides with the city, County and township party committees this year general election year, how to really choose loyal, clean and serves as a good cadre, iron discipline of General Feng Qing Qi, Qi, Qi Shun, swapped out Powerful good situation, is a real test for all of us. General work on "two" to study the effect of education inspection, if the true series of party rules and Constitution speaks well and truly become a qualified party member, naturally we can deal with advance and retreat left turn treatment, proper organizational arrangements and selection, proper treatment of personal interests.  To put carried out "two learn a do" learning education with do reform development stable the work combined up, and seriously do Center work, and daily and job combined up, and guarantees improved livelihood, and promote social harmony combined up, and completed the task combined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25" w:rsidRDefault="00523000">
    <w:pPr>
      <w:rPr>
        <w:rFonts w:ascii="Calibri" w:eastAsia="Calibri" w:hAnsi="Calibri" w:cs="Calibri"/>
        <w:b/>
        <w:color w:val="FFFFFF"/>
        <w:sz w:val="2"/>
      </w:rPr>
    </w:pPr>
    <w:r>
      <w:rPr>
        <w:noProof/>
        <w:sz w:val="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90500" cy="131445"/>
              <wp:effectExtent l="0"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625" w:rsidRDefault="006A4FE8">
                          <w:pPr>
                            <w:pStyle w:val="a4"/>
                          </w:pPr>
                          <w:r>
                            <w:rPr>
                              <w:rFonts w:hint="eastAsia"/>
                            </w:rPr>
                            <w:fldChar w:fldCharType="begin"/>
                          </w:r>
                          <w:r>
                            <w:rPr>
                              <w:rFonts w:hint="eastAsia"/>
                            </w:rPr>
                            <w:instrText xml:space="preserve"> PAGE  \* MERGEFORMAT </w:instrText>
                          </w:r>
                          <w:r>
                            <w:rPr>
                              <w:rFonts w:hint="eastAsia"/>
                            </w:rPr>
                            <w:fldChar w:fldCharType="separate"/>
                          </w:r>
                          <w:r w:rsidR="00663EE7">
                            <w:rPr>
                              <w:noProof/>
                            </w:rPr>
                            <w:t>- 1 -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36.2pt;margin-top:0;width:15pt;height:10.3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HjuwIAAK4FAAAOAAAAZHJzL2Uyb0RvYy54bWysVEtu2zAQ3RfoHQjuFX0iO5YQObAtqyiQ&#10;foC0B6AlyiIqkQLJWEqLbtsbdNVN9z2Xz9EhZTlOggJFWy2EITl8M2/mcS6v+qZGOyoVEzzB/pmH&#10;EeW5KBjfJvj9u8yZYaQ04QWpBacJvqMKX82fP7vs2pgGohJ1QSUCEK7irk1wpXUbu67KK9oQdSZa&#10;yuGwFLIhGpZy6xaSdIDe1G7geVO3E7JopcipUrCbDod4bvHLkub6TVkqqlGdYMhN27+0/435u/NL&#10;Em8laSuWH9Igf5FFQxiHoEeolGiCbiV7AtWwXAolSn2Wi8YVZclyajkAG997xOamIi21XKA4qj2W&#10;Sf0/2Pz17q1ErIDeYcRJAy3af/u6//5z/+ML8k15ulbF4HXTgp/ul6I3roaqaq9F/kEhLlYV4Vu6&#10;kFJ0FSUFpGdvuidXBxxlQDbdK1FAHHKrhQXqS9kYQKgGAnRo092xNbTXKDchI2/iwUkOR/65H4YT&#10;k5tL4vFyK5V+QUWDjJFgCZ234GR3rfTgOrqYWFxkrK5t92v+YAMwhx0IDVfNmUnCNvNT5EXr2XoW&#10;OmEwXTuhl6bOIluFzjTzLybpebpapf5nE9cP44oVBeUmzCgsP/yzxh0kPkjiKC0lalYYOJOSktvN&#10;qpZoR0DYmf0OBTlxcx+mYesFXB5R8oPQWwaRk01nF06YhRMnuvBmjudHy2jqhVGYZg8pXTNO/50S&#10;6hIcTYLJoKXfcvPs95QbiRumYXTUrEnw7OhEYqPANS9sazVh9WCflMKkf18KaPfYaKtXI9FBrLrf&#10;9PZlBOMz2IjiDgQsBQgMtAhjD4xKyI8YdTBCEsxhxmFUv+TwBMy0GQ05GpvRIDyHiwnWGA3mSg9T&#10;6baVbFsB7vjIFvBMMmYlbN7TkAPkbxYwFCyTwwAzU+d0bb3ux+z8FwAAAP//AwBQSwMEFAAGAAgA&#10;AAAhAOnILbTXAAAAAwEAAA8AAABkcnMvZG93bnJldi54bWxMj0FLAzEQhe+C/yGM4M0mrWDLutlS&#10;Cl68WUXoLd1MN4vJZEnS7e6/d/SilwePN7z3Tb2dghcjptxH0rBcKBBIbbQ9dRo+3l8eNiByMWSN&#10;j4QaZsywbW5valPZeKU3HA+lE1xCuTIaXClDJWVuHQaTF3FA4uwcUzCFbeqkTebK5cHLlVJPMpie&#10;eMGZAfcO26/DJWhYT58Rh4x7PJ7HNrl+3vjXWev7u2n3DKLgVP6O4Qef0aFhplO8kM3Ca+BHyq9y&#10;9qjYnTSs1BpkU8v/7M03AAAA//8DAFBLAQItABQABgAIAAAAIQC2gziS/gAAAOEBAAATAAAAAAAA&#10;AAAAAAAAAAAAAABbQ29udGVudF9UeXBlc10ueG1sUEsBAi0AFAAGAAgAAAAhADj9If/WAAAAlAEA&#10;AAsAAAAAAAAAAAAAAAAALwEAAF9yZWxzLy5yZWxzUEsBAi0AFAAGAAgAAAAhADS0seO7AgAArgUA&#10;AA4AAAAAAAAAAAAAAAAALgIAAGRycy9lMm9Eb2MueG1sUEsBAi0AFAAGAAgAAAAhAOnILbTXAAAA&#10;AwEAAA8AAAAAAAAAAAAAAAAAFQUAAGRycy9kb3ducmV2LnhtbFBLBQYAAAAABAAEAPMAAAAZBgAA&#10;AAA=&#10;" filled="f" stroked="f">
              <v:textbox style="mso-fit-shape-to-text:t" inset="0,0,0,0">
                <w:txbxContent>
                  <w:p w:rsidR="00AE0625" w:rsidRDefault="006A4FE8">
                    <w:pPr>
                      <w:pStyle w:val="a4"/>
                    </w:pPr>
                    <w:r>
                      <w:rPr>
                        <w:rFonts w:hint="eastAsia"/>
                      </w:rPr>
                      <w:fldChar w:fldCharType="begin"/>
                    </w:r>
                    <w:r>
                      <w:rPr>
                        <w:rFonts w:hint="eastAsia"/>
                      </w:rPr>
                      <w:instrText xml:space="preserve"> PAGE  \* MERGEFORMAT </w:instrText>
                    </w:r>
                    <w:r>
                      <w:rPr>
                        <w:rFonts w:hint="eastAsia"/>
                      </w:rPr>
                      <w:fldChar w:fldCharType="separate"/>
                    </w:r>
                    <w:r w:rsidR="00663EE7">
                      <w:rPr>
                        <w:noProof/>
                      </w:rPr>
                      <w:t>- 1 -</w:t>
                    </w:r>
                    <w:r>
                      <w:rPr>
                        <w:rFonts w:hint="eastAsia"/>
                      </w:rPr>
                      <w:fldChar w:fldCharType="end"/>
                    </w:r>
                  </w:p>
                </w:txbxContent>
              </v:textbox>
              <w10:wrap anchorx="margin"/>
            </v:shape>
          </w:pict>
        </mc:Fallback>
      </mc:AlternateContent>
    </w:r>
    <w:r w:rsidR="006A4FE8">
      <w:rPr>
        <w:rFonts w:ascii="Calibri" w:eastAsia="Calibri" w:hAnsi="Calibri" w:cs="Calibri"/>
        <w:b/>
        <w:color w:val="F1F2EE"/>
        <w:spacing w:val="-20"/>
        <w:w w:val="33"/>
        <w:sz w:val="2"/>
      </w:rPr>
      <w:t>on can erection roof pipe frame, then according to floor Board thick, and template thick, and MU Fang thick right put aside wood Fang height adjustable support brace, note different thickness adjustable support brace height differences, finally laying wood Fang and templates. B. install before Liang Mo, should pop up on the horizontal level line and beam of shear wall center line. C. floor template installation should be around the deck to the Centre, for the less-module slot, sews up sporadic multilayer templates available. D. upper level and the corresponding templates pole, should be located in the same vertical center line. Vertical spacing bar according to the design requirements for 1.2m. Control of pole top surface smoothness, φ 48*3.5 pipe laying on the pillars as the main keel, keel the keel laying of 50x100 mm in the vertical direction time with the Lord, joist spacing of 250 mm, keel laying of plywood, multilayer surface smoothness, seam width and smoothness of seams must conform to the requirements of the relevant specification. 4, and stairs template construction main process: template support erection → Latrun line installation main keel (outside stared blankly) → installation times keel (within stared blankly) → tile multilayer Board → template gap processing → uniform brushing release agent → lashing steel → steel hidden acceptance qualified → installation ladder Board and the stepping side die → template pre check qualified → for Xia road process 5, and template</w:t>
    </w:r>
    <w:r w:rsidR="006A4FE8">
      <w:rPr>
        <w:rFonts w:ascii="Calibri" w:eastAsia="Calibri" w:hAnsi="Calibri" w:cs="Calibri"/>
        <w:b/>
        <w:color w:val="FFFFFF"/>
        <w:sz w:val="2"/>
      </w:rPr>
      <w:t>rectification and strengthening the management of daily education, the spirit of reform short of the complete system, pay close attention to system implementation, really make the party organization and party member education and strict management, solid. Finally, the "urge" work on the lead, be sure to promote efficiency. "Two" education, not on education educational, not working with the Centre two, must stick around the Center, serving the overall situation, coordinate, truly result-oriented and promote efficiency. Current and future a period, to tightly around coordination advance "four a full" strategy layout, winning full built society this a central and work overall, put carried out learning education as promoted work of important opportunities and powerful power, guide General members cadres insisted development first priority, active adapted economic development new normal, consciously practice line five big development concept, effective grasp supply side structural reform, to guarantees and improved livelihood, construction more high ecological vitality happiness of city. Last year, we carry out "three-three" activities as a "three-three" special education important, find education and effective platform to facilitate the combination of work. Reference this a good practices, provincial, and municipal decided in "two learn a do" learning education in the carried out "five check five promoting", the County District units to insisted put "two learn a do" learning education and "five check five promoting" organic fusion, and common advance, do one plan layout, and one organization implementation, put carried out "two learn a do" situation, and "five check five promoting" situation as party work evaluation of importantContent, as an important aspect of mutual evaluation on party members, testing as an important basis for leading bodies and leading cadres ' performance and guide the broad masses of party members and cadres to study education opens up to the main economic and social development. At present, the overall smooth economic operation in our city, but downward pressure is still high, faced a number of challenges and tests. Meanwhile, coincides with the city, County and township party committees this year general election year, how to really choose loyal, clean and serves as a good cadre, iron discipline of General Feng Qing Qi, Qi, Qi Shun, swapped out Powerful good situation, is a real test for all of us. General work on "two" to study the effect of education inspection, if the true series of party rules and Constitution speaks well and truly become a qualified party member, naturally we can deal with advance and retreat left turn treatment, proper organizational arrangements and selection, proper treatment of personal interests.  To put carried out "two learn a do" learning education with do reform development stable the work combined up, and seriously do Center work, and daily and job combined up, and guarantees improved livelihood, and promote social harmony combined up, and completed the task combined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FE8" w:rsidRDefault="006A4FE8" w:rsidP="00523000">
      <w:r>
        <w:separator/>
      </w:r>
    </w:p>
  </w:footnote>
  <w:footnote w:type="continuationSeparator" w:id="0">
    <w:p w:rsidR="006A4FE8" w:rsidRDefault="006A4FE8" w:rsidP="00523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25" w:rsidRDefault="006A4FE8">
    <w:pPr>
      <w:rPr>
        <w:rFonts w:ascii="Calibri" w:eastAsia="Calibri" w:hAnsi="Calibri" w:cs="Calibri"/>
        <w:b/>
        <w:color w:val="FFFFFF"/>
        <w:sz w:val="2"/>
      </w:rPr>
    </w:pPr>
    <w:r>
      <w:rPr>
        <w:rFonts w:ascii="Calibri" w:eastAsia="Calibri" w:hAnsi="Calibri" w:cs="Calibri"/>
        <w:b/>
        <w:color w:val="FFFFFF"/>
        <w:sz w:val="2"/>
      </w:rPr>
      <w:t>the party's fine style, carry forward the traditional Chinese virtues, practicing the Socialist core values, vigorously carry forward the spirit of Jiao Yulu, Hongqi Canal spirit and spirit of persistence, honesty in politics, strict statesman, stick to the spiritual heights of the Communists. Four to devotion, as, do play a role in qualifying. Official Communist duty. To fulfill the party's purpose, maintain for the people themselves, and dedication, devotion, maintain pioneer, pioneering and enterprising spirit, active at the well-off extra practice, make contributions. The incentive function of party organizations at all levels should give full play to advanced models, establish a representative, advanced and typical of the times, and guide the broad masses of party members to emulate.  In honor of the 95 anniversary of founding as an opportunity to award in recognition of a number of outstanding party members ' advanced grass-roots party organizations, outstanding party workers, and put the pioneer trees. Third, the "reform" efforts for example, be sure to change into. Learning to teachEducation in order to solve the problem, if it does not solve the problem, it will form, goes through the motions. To strengthen the consciousness of problems and insisted on problem-oriented, problem-solving learning education for traction, truly deep investigation into change, modification. A checked swing. Learning education programme for party-building in our city actually proposed to focus on solution of fuzzy ideals and beliefs waver, consciousness, purpose of the party weak sense, honesty and self-discipline awareness is not strong, depressed, six issues of ethical misconduct study contents specific programmes for all party members and leading cadres above the county level shall focus on further refinement to the problems. Specific to every party member and every cadre, also requires a combination of actual and controlled, focused and really put yourself in, people see things, see, with their own specific problems to learn Constitution Party rules, series, address, so precision to find the problem, laying a solid foundation for further corrective action. B to make change. For check put of problem, through established rectification Taiwan account, and take special supervision, and on account PIN,, approach, insisted do side learn side modified, and that know that modified, while focused on put "two learn a do" learning education rectification with grasp party of mass line education practice activities and "three strict three real" topic education problem rectification combined up, consolidation expanded has made of rectification results, strongly corrected "for officer not for", and Chi and endless corrected "four wind", and regulation masses side of abuses, ensure work advance more powerful, and problem solution more completely. Third, we must consolidate our achievements.  For more public, some party members who focus on the outstanding issues, combining concentrated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25" w:rsidRDefault="006A4FE8">
    <w:pPr>
      <w:pStyle w:val="a3"/>
      <w:jc w:val="both"/>
      <w:rPr>
        <w:rFonts w:ascii="Calibri" w:eastAsia="Calibri" w:hAnsi="Calibri" w:cs="Calibri"/>
        <w:b/>
        <w:color w:val="FFFFFF"/>
        <w:sz w:val="2"/>
        <w:szCs w:val="21"/>
      </w:rPr>
    </w:pPr>
    <w:r>
      <w:rPr>
        <w:rFonts w:ascii="Calibri" w:eastAsia="Calibri" w:hAnsi="Calibri" w:cs="Calibri" w:hint="eastAsia"/>
        <w:b/>
        <w:color w:val="FFFFFF"/>
        <w:sz w:val="2"/>
        <w:szCs w:val="21"/>
      </w:rPr>
      <w:t>the party's fine style, carry forward the traditional Chinese oblem, laying a solid foundation for further corrective action. B to make change. For check put of problem, through established rectification Taiwan account, and take special supervision, and on account PIN,, approach, insisted do side learn side modified, and that know that modified, while focused on put "two learn a do" learning education rectification with grasp party of mass line education practice activities and "three strict three real" topic education problem rectification combined up, consolidation expanded has made of rectification results, strongly corrected "for officer not for", and Chi and endless corrected "four wind", and regulation masses side of abuses, ensure work advance more powerful, and problem solution more completely. Third, we must consolidate our achiev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25" w:rsidRDefault="006A4FE8">
    <w:pPr>
      <w:rPr>
        <w:rFonts w:ascii="Calibri" w:eastAsia="Calibri" w:hAnsi="Calibri" w:cs="Calibri"/>
        <w:b/>
        <w:color w:val="FFFFFF"/>
        <w:sz w:val="2"/>
      </w:rPr>
    </w:pPr>
    <w:r>
      <w:rPr>
        <w:rFonts w:ascii="Calibri" w:eastAsia="Calibri" w:hAnsi="Calibri" w:cs="Calibri"/>
        <w:b/>
        <w:color w:val="FFFFFF"/>
        <w:sz w:val="2"/>
      </w:rPr>
      <w:t>the party's fine style, carry forward the traditional Chinese virtues, practicing the Socialist core values, vigorously carry forward the spirit of Jiao Yulu, Hongqi Canal spirit and spirit of persistence, honesty in politics, strict statesman, stick to the spiritual heights of the Communists. Four to devotion, as, do play a role in qualifying. Official Communist duty. To fulfill the party's purpose, maintain for the people themselves, and dedication, devotion, maintain pioneer, pioneering and enterprising spirit, active at the well-off extra practice, make contributions. The incentive function of party organizations at all levels should give full play to advanced models, establish a representative, advanced and typical of the times, and guide the broad masses of party members to emulate.  In honor of the 95 anniversary of founding as an opportunity to award in recognition of a number of outstanding party members ' advanced grass-roots party organizations, outstanding party workers, and put the pioneer trees. Third, the "reform" efforts for example, be sure to change into. Learning to teachEducation in order to solve the problem, if it does not solve the problem, it will form, goes through the motions. To strengthen the consciousness of problems and insisted on problem-oriented, problem-solving learning education for traction, truly deep investigation into change, modification. A checked swing. Learning education programme for party-building in our city actually proposed to focus on solution of fuzzy ideals and beliefs waver, consciousness, purpose of the party weak sense, honesty and self-discipline awareness is not strong, depressed, six issues of ethical misconduct study contents specific programmes for all party members and leading cadres above the county level shall focus on further refinement to the problems. Specific to every party member and every cadre, also requires a combination of actual and controlled, focused and really put yourself in, people see things, see, with their own specific problems to learn Constitution Party rules, series, address, so precision to find the problem, laying a solid foundation for further corrective action. B to make change. For check put of problem, through established rectification Taiwan account, and take special supervision, and on account PIN,, approach, insisted do side learn side modified, and that know that modified, while focused on put "two learn a do" learning education rectification with grasp party of mass line education practice activities and "three strict three real" topic education problem rectification combined up, consolidation expanded has made of rectification results, strongly corrected "for officer not for", and Chi and endless corrected "four wind", and regulation masses side of abuses, ensure work advance more powerful, and problem solution more completely. Third, we must consolidate our achievements.  For more public, some party members who focus on the outstanding issues, combining concentrated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C"/>
    <w:rsid w:val="00304C3C"/>
    <w:rsid w:val="00523000"/>
    <w:rsid w:val="00663EE7"/>
    <w:rsid w:val="006A4FE8"/>
    <w:rsid w:val="00D42FE9"/>
    <w:rsid w:val="00EB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30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3000"/>
    <w:rPr>
      <w:sz w:val="18"/>
      <w:szCs w:val="18"/>
    </w:rPr>
  </w:style>
  <w:style w:type="paragraph" w:styleId="a4">
    <w:name w:val="footer"/>
    <w:basedOn w:val="a"/>
    <w:link w:val="Char0"/>
    <w:unhideWhenUsed/>
    <w:rsid w:val="005230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3000"/>
    <w:rPr>
      <w:sz w:val="18"/>
      <w:szCs w:val="18"/>
    </w:rPr>
  </w:style>
  <w:style w:type="paragraph" w:styleId="a5">
    <w:name w:val="Normal (Web)"/>
    <w:basedOn w:val="a"/>
    <w:unhideWhenUsed/>
    <w:rsid w:val="00523000"/>
    <w:pPr>
      <w:widowControl/>
      <w:spacing w:before="100" w:beforeAutospacing="1" w:after="100" w:afterAutospacing="1"/>
      <w:jc w:val="left"/>
    </w:pPr>
    <w:rPr>
      <w:rFonts w:ascii="宋体" w:hAnsi="宋体" w:cs="宋体"/>
      <w:kern w:val="0"/>
      <w:sz w:val="24"/>
    </w:rPr>
  </w:style>
  <w:style w:type="character" w:styleId="a6">
    <w:name w:val="Hyperlink"/>
    <w:rsid w:val="0052300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30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3000"/>
    <w:rPr>
      <w:sz w:val="18"/>
      <w:szCs w:val="18"/>
    </w:rPr>
  </w:style>
  <w:style w:type="paragraph" w:styleId="a4">
    <w:name w:val="footer"/>
    <w:basedOn w:val="a"/>
    <w:link w:val="Char0"/>
    <w:unhideWhenUsed/>
    <w:rsid w:val="005230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3000"/>
    <w:rPr>
      <w:sz w:val="18"/>
      <w:szCs w:val="18"/>
    </w:rPr>
  </w:style>
  <w:style w:type="paragraph" w:styleId="a5">
    <w:name w:val="Normal (Web)"/>
    <w:basedOn w:val="a"/>
    <w:unhideWhenUsed/>
    <w:rsid w:val="00523000"/>
    <w:pPr>
      <w:widowControl/>
      <w:spacing w:before="100" w:beforeAutospacing="1" w:after="100" w:afterAutospacing="1"/>
      <w:jc w:val="left"/>
    </w:pPr>
    <w:rPr>
      <w:rFonts w:ascii="宋体" w:hAnsi="宋体" w:cs="宋体"/>
      <w:kern w:val="0"/>
      <w:sz w:val="24"/>
    </w:rPr>
  </w:style>
  <w:style w:type="character" w:styleId="a6">
    <w:name w:val="Hyperlink"/>
    <w:rsid w:val="005230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j.huaibei.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jw.huaibei.gov.cn/"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2209</Words>
  <Characters>2255</Characters>
  <Application>Microsoft Office Word</Application>
  <DocSecurity>0</DocSecurity>
  <Lines>132</Lines>
  <Paragraphs>81</Paragraphs>
  <ScaleCrop>false</ScaleCrop>
  <Company>微软公司</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张辉</dc:creator>
  <cp:keywords/>
  <dc:description/>
  <cp:lastModifiedBy>张辉</cp:lastModifiedBy>
  <cp:revision>2</cp:revision>
  <dcterms:created xsi:type="dcterms:W3CDTF">2019-06-05T06:40:00Z</dcterms:created>
  <dcterms:modified xsi:type="dcterms:W3CDTF">2019-06-05T06:40:00Z</dcterms:modified>
</cp:coreProperties>
</file>